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9232" w14:textId="77777777" w:rsidR="00CE309A" w:rsidRPr="00CE309A" w:rsidRDefault="00CE309A" w:rsidP="00CE309A">
      <w:pPr>
        <w:spacing w:beforeLines="50" w:before="156" w:afterLines="50" w:after="156" w:line="0" w:lineRule="atLeast"/>
        <w:jc w:val="center"/>
        <w:rPr>
          <w:b/>
          <w:color w:val="000000"/>
          <w:sz w:val="30"/>
          <w:szCs w:val="30"/>
        </w:rPr>
      </w:pPr>
      <w:r w:rsidRPr="00CE309A">
        <w:rPr>
          <w:b/>
          <w:color w:val="000000"/>
          <w:sz w:val="30"/>
          <w:szCs w:val="30"/>
        </w:rPr>
        <w:t>University of California</w:t>
      </w:r>
      <w:r w:rsidRPr="00CE309A">
        <w:rPr>
          <w:b/>
          <w:color w:val="000000"/>
          <w:sz w:val="30"/>
          <w:szCs w:val="30"/>
        </w:rPr>
        <w:t>，</w:t>
      </w:r>
      <w:r w:rsidRPr="00CE309A">
        <w:rPr>
          <w:b/>
          <w:color w:val="000000"/>
          <w:sz w:val="30"/>
          <w:szCs w:val="30"/>
        </w:rPr>
        <w:t>Irvine</w:t>
      </w:r>
    </w:p>
    <w:p w14:paraId="6E8B7482" w14:textId="77777777" w:rsidR="00CE309A" w:rsidRPr="00CE309A" w:rsidRDefault="00CE309A" w:rsidP="00CE309A">
      <w:pPr>
        <w:numPr>
          <w:ilvl w:val="0"/>
          <w:numId w:val="1"/>
        </w:numPr>
        <w:spacing w:beforeLines="50" w:before="156" w:afterLines="50" w:after="156" w:line="0" w:lineRule="atLeast"/>
        <w:jc w:val="center"/>
        <w:rPr>
          <w:b/>
          <w:bCs/>
          <w:kern w:val="0"/>
          <w:sz w:val="30"/>
          <w:szCs w:val="30"/>
          <w:lang w:eastAsia="zh-Hans"/>
        </w:rPr>
      </w:pPr>
      <w:r w:rsidRPr="00CE309A">
        <w:rPr>
          <w:b/>
          <w:bCs/>
          <w:kern w:val="0"/>
          <w:sz w:val="30"/>
          <w:szCs w:val="30"/>
          <w:lang w:eastAsia="zh-Hans"/>
        </w:rPr>
        <w:t>week Undergraduate Research Program</w:t>
      </w:r>
    </w:p>
    <w:p w14:paraId="7701923D" w14:textId="77777777" w:rsidR="00CE309A" w:rsidRPr="00CE309A" w:rsidRDefault="00CE309A" w:rsidP="00CE309A">
      <w:pPr>
        <w:widowControl/>
        <w:spacing w:before="100" w:beforeAutospacing="1" w:after="100" w:afterAutospacing="1"/>
        <w:jc w:val="center"/>
        <w:rPr>
          <w:b/>
          <w:bCs/>
          <w:kern w:val="0"/>
          <w:sz w:val="30"/>
          <w:szCs w:val="30"/>
          <w:lang w:eastAsia="zh-Hans"/>
        </w:rPr>
      </w:pPr>
      <w:r w:rsidRPr="00CE309A">
        <w:rPr>
          <w:b/>
          <w:color w:val="000000"/>
          <w:sz w:val="30"/>
          <w:szCs w:val="30"/>
        </w:rPr>
        <w:t>加州大学欧文分校</w:t>
      </w:r>
      <w:r w:rsidRPr="00CE309A">
        <w:rPr>
          <w:b/>
          <w:bCs/>
          <w:kern w:val="0"/>
          <w:sz w:val="30"/>
          <w:szCs w:val="30"/>
          <w:lang w:eastAsia="zh-Hans"/>
        </w:rPr>
        <w:t>工程</w:t>
      </w:r>
      <w:r w:rsidRPr="00CE309A">
        <w:rPr>
          <w:b/>
          <w:bCs/>
          <w:kern w:val="0"/>
          <w:sz w:val="30"/>
          <w:szCs w:val="30"/>
        </w:rPr>
        <w:t>学院暑期实验室研究项目</w:t>
      </w:r>
    </w:p>
    <w:p w14:paraId="12542779" w14:textId="5079DC77" w:rsidR="00CE309A" w:rsidRPr="00CE309A" w:rsidRDefault="00CE309A" w:rsidP="00CE309A">
      <w:pPr>
        <w:spacing w:beforeLines="50" w:before="156" w:afterLines="50" w:after="156"/>
        <w:jc w:val="right"/>
        <w:rPr>
          <w:color w:val="000000"/>
          <w:szCs w:val="21"/>
        </w:rPr>
      </w:pPr>
      <w:r w:rsidRPr="00CE309A">
        <w:rPr>
          <w:color w:val="000000"/>
          <w:szCs w:val="21"/>
        </w:rPr>
        <w:t>地理位置</w:t>
      </w:r>
      <w:r w:rsidRPr="00CE309A">
        <w:rPr>
          <w:color w:val="000000"/>
          <w:szCs w:val="21"/>
        </w:rPr>
        <w:t>:</w:t>
      </w:r>
      <w:r w:rsidRPr="00CE309A">
        <w:rPr>
          <w:color w:val="000000"/>
          <w:szCs w:val="21"/>
        </w:rPr>
        <w:t>加州欧文</w:t>
      </w:r>
    </w:p>
    <w:p w14:paraId="6E0BA58F" w14:textId="77777777" w:rsidR="00CE309A" w:rsidRPr="00CE309A" w:rsidRDefault="00CE309A" w:rsidP="00CE309A">
      <w:pPr>
        <w:spacing w:beforeLines="50" w:before="156" w:afterLines="50" w:after="156"/>
        <w:jc w:val="right"/>
        <w:rPr>
          <w:color w:val="000000"/>
          <w:szCs w:val="21"/>
        </w:rPr>
      </w:pPr>
    </w:p>
    <w:p w14:paraId="417B036E" w14:textId="77777777" w:rsidR="00CE309A" w:rsidRPr="00CE309A" w:rsidRDefault="00CE309A" w:rsidP="00CE309A">
      <w:pPr>
        <w:spacing w:beforeLines="50" w:before="156" w:afterLines="50" w:after="156"/>
        <w:rPr>
          <w:b/>
          <w:color w:val="000000"/>
          <w:sz w:val="24"/>
        </w:rPr>
      </w:pPr>
      <w:bookmarkStart w:id="0" w:name="OLE_LINK11"/>
      <w:bookmarkStart w:id="1" w:name="OLE_LINK12"/>
      <w:r w:rsidRPr="00CE309A">
        <w:rPr>
          <w:b/>
          <w:bCs/>
          <w:color w:val="000000"/>
          <w:sz w:val="24"/>
        </w:rPr>
        <w:t>一、招生对象</w:t>
      </w:r>
      <w:r w:rsidRPr="00CE309A">
        <w:rPr>
          <w:b/>
          <w:color w:val="000000"/>
          <w:sz w:val="24"/>
        </w:rPr>
        <w:t>：</w:t>
      </w:r>
    </w:p>
    <w:p w14:paraId="273F6ED3" w14:textId="77777777" w:rsidR="00CE309A" w:rsidRPr="00CE309A" w:rsidRDefault="00CE309A" w:rsidP="00CE309A">
      <w:pPr>
        <w:numPr>
          <w:ilvl w:val="0"/>
          <w:numId w:val="2"/>
        </w:numPr>
        <w:tabs>
          <w:tab w:val="left" w:pos="420"/>
        </w:tabs>
        <w:jc w:val="left"/>
        <w:rPr>
          <w:color w:val="000000"/>
          <w:szCs w:val="21"/>
        </w:rPr>
      </w:pPr>
      <w:r w:rsidRPr="00CE309A">
        <w:rPr>
          <w:color w:val="000000"/>
          <w:szCs w:val="21"/>
        </w:rPr>
        <w:t>年满</w:t>
      </w:r>
      <w:r w:rsidRPr="00CE309A">
        <w:rPr>
          <w:color w:val="000000"/>
          <w:szCs w:val="21"/>
        </w:rPr>
        <w:t>18</w:t>
      </w:r>
      <w:r w:rsidRPr="00CE309A">
        <w:rPr>
          <w:color w:val="000000"/>
          <w:szCs w:val="21"/>
        </w:rPr>
        <w:t>岁以上的工科或理科专业的大三以上年级学生</w:t>
      </w:r>
      <w:r w:rsidRPr="00CE309A">
        <w:rPr>
          <w:kern w:val="0"/>
          <w:sz w:val="24"/>
        </w:rPr>
        <w:t>（</w:t>
      </w:r>
      <w:r w:rsidRPr="00CE309A">
        <w:rPr>
          <w:color w:val="000000"/>
          <w:szCs w:val="21"/>
        </w:rPr>
        <w:t>专业：机械工程，环境工程，信息科学与工程，土木工程，电子工程，自动化计算机工程，生物科学与医学工程</w:t>
      </w:r>
      <w:r w:rsidRPr="00CE309A">
        <w:rPr>
          <w:color w:val="000000"/>
          <w:szCs w:val="21"/>
          <w:lang w:eastAsia="zh-Hans"/>
        </w:rPr>
        <w:t>，</w:t>
      </w:r>
      <w:r w:rsidRPr="00CE309A">
        <w:rPr>
          <w:color w:val="000000"/>
          <w:szCs w:val="21"/>
        </w:rPr>
        <w:t>材料科学工程，化学化工，软件工程，计算机科学，统计等）；</w:t>
      </w:r>
      <w:r w:rsidRPr="00CE309A">
        <w:rPr>
          <w:color w:val="000000"/>
          <w:szCs w:val="21"/>
        </w:rPr>
        <w:t xml:space="preserve"> </w:t>
      </w:r>
    </w:p>
    <w:p w14:paraId="478B62A7" w14:textId="77777777" w:rsidR="00CE309A" w:rsidRPr="00CE309A" w:rsidRDefault="00CE309A" w:rsidP="00CE309A">
      <w:pPr>
        <w:numPr>
          <w:ilvl w:val="0"/>
          <w:numId w:val="2"/>
        </w:numPr>
        <w:tabs>
          <w:tab w:val="left" w:pos="420"/>
        </w:tabs>
        <w:jc w:val="left"/>
        <w:rPr>
          <w:color w:val="000000"/>
          <w:szCs w:val="21"/>
        </w:rPr>
      </w:pPr>
      <w:bookmarkStart w:id="2" w:name="OLE_LINK3"/>
      <w:bookmarkStart w:id="3" w:name="OLE_LINK4"/>
      <w:bookmarkStart w:id="4" w:name="OLE_LINK14"/>
      <w:bookmarkStart w:id="5" w:name="OLE_LINK13"/>
      <w:r w:rsidRPr="00CE309A">
        <w:rPr>
          <w:color w:val="000000"/>
          <w:szCs w:val="21"/>
        </w:rPr>
        <w:t>托福</w:t>
      </w:r>
      <w:r w:rsidRPr="00CE309A">
        <w:rPr>
          <w:color w:val="000000"/>
          <w:szCs w:val="21"/>
        </w:rPr>
        <w:t>iBT 85</w:t>
      </w:r>
      <w:proofErr w:type="gramStart"/>
      <w:r w:rsidRPr="00CE309A">
        <w:rPr>
          <w:color w:val="000000"/>
          <w:szCs w:val="21"/>
        </w:rPr>
        <w:t>或雅思</w:t>
      </w:r>
      <w:proofErr w:type="gramEnd"/>
      <w:r w:rsidRPr="00CE309A">
        <w:rPr>
          <w:color w:val="000000"/>
          <w:szCs w:val="21"/>
        </w:rPr>
        <w:t>6.5</w:t>
      </w:r>
      <w:r w:rsidRPr="00CE309A">
        <w:rPr>
          <w:color w:val="000000"/>
          <w:szCs w:val="21"/>
        </w:rPr>
        <w:t>同等水平</w:t>
      </w:r>
      <w:bookmarkEnd w:id="2"/>
      <w:bookmarkEnd w:id="3"/>
    </w:p>
    <w:p w14:paraId="49547DE1" w14:textId="77777777" w:rsidR="00CE309A" w:rsidRPr="00CE309A" w:rsidRDefault="00CE309A" w:rsidP="00CE309A">
      <w:pPr>
        <w:numPr>
          <w:ilvl w:val="0"/>
          <w:numId w:val="2"/>
        </w:numPr>
        <w:tabs>
          <w:tab w:val="left" w:pos="420"/>
        </w:tabs>
        <w:jc w:val="left"/>
        <w:rPr>
          <w:color w:val="000000"/>
          <w:szCs w:val="21"/>
        </w:rPr>
      </w:pPr>
      <w:r w:rsidRPr="00CE309A">
        <w:rPr>
          <w:color w:val="000000"/>
          <w:szCs w:val="21"/>
        </w:rPr>
        <w:t>GPA 3.3/4.0</w:t>
      </w:r>
      <w:r w:rsidRPr="00CE309A">
        <w:rPr>
          <w:color w:val="000000"/>
          <w:szCs w:val="21"/>
        </w:rPr>
        <w:t>或以上</w:t>
      </w:r>
    </w:p>
    <w:p w14:paraId="295D80DA" w14:textId="77777777" w:rsidR="00CE309A" w:rsidRPr="00CE309A" w:rsidRDefault="00CE309A" w:rsidP="00CE309A">
      <w:pPr>
        <w:spacing w:beforeLines="50" w:before="156" w:afterLines="50" w:after="156"/>
        <w:rPr>
          <w:b/>
          <w:color w:val="000000"/>
          <w:sz w:val="24"/>
        </w:rPr>
      </w:pPr>
    </w:p>
    <w:p w14:paraId="496DF914" w14:textId="4FDB411B" w:rsidR="00CE309A" w:rsidRPr="00CE309A" w:rsidRDefault="00CE309A" w:rsidP="00CE309A">
      <w:pPr>
        <w:spacing w:beforeLines="50" w:before="156" w:afterLines="50" w:after="156"/>
        <w:rPr>
          <w:b/>
          <w:color w:val="000000"/>
          <w:sz w:val="24"/>
        </w:rPr>
      </w:pPr>
      <w:r w:rsidRPr="00CE309A">
        <w:rPr>
          <w:b/>
          <w:color w:val="000000"/>
          <w:sz w:val="24"/>
        </w:rPr>
        <w:t>二、申请材料清单</w:t>
      </w:r>
      <w:bookmarkEnd w:id="4"/>
      <w:bookmarkEnd w:id="5"/>
      <w:r w:rsidRPr="00CE309A">
        <w:rPr>
          <w:b/>
          <w:color w:val="000000"/>
          <w:sz w:val="24"/>
        </w:rPr>
        <w:t>：</w:t>
      </w:r>
    </w:p>
    <w:bookmarkEnd w:id="0"/>
    <w:bookmarkEnd w:id="1"/>
    <w:p w14:paraId="1AF95407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填写线上申请表：</w:t>
      </w:r>
      <w:r w:rsidRPr="00CE309A">
        <w:rPr>
          <w:color w:val="000000"/>
          <w:szCs w:val="21"/>
        </w:rPr>
        <w:t>https://uci.co1.qualtrics.com/jfe/form/SV_eY905E81a0tGYIu</w:t>
      </w:r>
    </w:p>
    <w:p w14:paraId="6A194943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护照扫描件</w:t>
      </w:r>
    </w:p>
    <w:p w14:paraId="671C7C6F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官方成绩单中英文扫描件</w:t>
      </w:r>
    </w:p>
    <w:p w14:paraId="4ADE9A25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语言成绩扫描件（如果申请时没有，请告知考试时间，并在成绩出来后马上发官方成绩单给学校）</w:t>
      </w:r>
    </w:p>
    <w:p w14:paraId="58CC65E4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1</w:t>
      </w:r>
      <w:r w:rsidRPr="00CE309A">
        <w:rPr>
          <w:color w:val="000000"/>
          <w:szCs w:val="21"/>
        </w:rPr>
        <w:t>页个人陈述</w:t>
      </w:r>
    </w:p>
    <w:p w14:paraId="346DBD9C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个人简历</w:t>
      </w:r>
    </w:p>
    <w:p w14:paraId="710FE515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在线申请时选择</w:t>
      </w:r>
      <w:r w:rsidRPr="00CE309A">
        <w:rPr>
          <w:color w:val="000000"/>
          <w:szCs w:val="21"/>
        </w:rPr>
        <w:t>5</w:t>
      </w:r>
      <w:r w:rsidRPr="00CE309A">
        <w:rPr>
          <w:color w:val="000000"/>
          <w:szCs w:val="21"/>
        </w:rPr>
        <w:t>个</w:t>
      </w:r>
      <w:r w:rsidRPr="00CE309A">
        <w:rPr>
          <w:color w:val="000000"/>
          <w:szCs w:val="21"/>
        </w:rPr>
        <w:t>Faculty(https://sites.uci.edu/ucinspire/research-faculty/)</w:t>
      </w:r>
      <w:r w:rsidRPr="00CE309A">
        <w:rPr>
          <w:color w:val="000000"/>
          <w:szCs w:val="21"/>
        </w:rPr>
        <w:t>，如果没有，请选择与你兴趣接近的研究领域的教授</w:t>
      </w:r>
      <w:r w:rsidRPr="00CE309A">
        <w:rPr>
          <w:color w:val="000000"/>
          <w:szCs w:val="21"/>
        </w:rPr>
        <w:t>http://engineering.uci.edu/research/dept</w:t>
      </w:r>
    </w:p>
    <w:p w14:paraId="09D4478D" w14:textId="77777777" w:rsidR="00CE309A" w:rsidRPr="00CE309A" w:rsidRDefault="00CE309A" w:rsidP="00CE309A">
      <w:pPr>
        <w:numPr>
          <w:ilvl w:val="1"/>
          <w:numId w:val="3"/>
        </w:numPr>
        <w:rPr>
          <w:color w:val="000000"/>
          <w:szCs w:val="21"/>
        </w:rPr>
      </w:pPr>
      <w:r w:rsidRPr="00CE309A">
        <w:rPr>
          <w:color w:val="000000"/>
          <w:szCs w:val="21"/>
        </w:rPr>
        <w:t>2</w:t>
      </w:r>
      <w:r w:rsidRPr="00CE309A">
        <w:rPr>
          <w:color w:val="000000"/>
          <w:szCs w:val="21"/>
        </w:rPr>
        <w:t>个推荐人联系信息（仅需提供推荐人中文姓名，</w:t>
      </w:r>
      <w:r w:rsidRPr="00CE309A">
        <w:rPr>
          <w:color w:val="000000"/>
          <w:szCs w:val="21"/>
        </w:rPr>
        <w:t>Email</w:t>
      </w:r>
      <w:r w:rsidRPr="00CE309A">
        <w:rPr>
          <w:color w:val="000000"/>
          <w:szCs w:val="21"/>
        </w:rPr>
        <w:t>和电话，学校会联系推荐人；无需交推荐信，推荐人也不会收到</w:t>
      </w:r>
      <w:proofErr w:type="gramStart"/>
      <w:r w:rsidRPr="00CE309A">
        <w:rPr>
          <w:color w:val="000000"/>
          <w:szCs w:val="21"/>
        </w:rPr>
        <w:t>链接交</w:t>
      </w:r>
      <w:proofErr w:type="gramEnd"/>
      <w:r w:rsidRPr="00CE309A">
        <w:rPr>
          <w:color w:val="000000"/>
          <w:szCs w:val="21"/>
        </w:rPr>
        <w:t>推荐信）</w:t>
      </w:r>
    </w:p>
    <w:p w14:paraId="3AF4C1D6" w14:textId="77777777" w:rsidR="00CE309A" w:rsidRPr="00CE309A" w:rsidRDefault="00CE309A" w:rsidP="00CE309A">
      <w:pPr>
        <w:spacing w:beforeLines="50" w:before="156" w:afterLines="50" w:after="156"/>
        <w:rPr>
          <w:b/>
          <w:color w:val="000000"/>
          <w:sz w:val="24"/>
        </w:rPr>
      </w:pPr>
      <w:bookmarkStart w:id="6" w:name="OLE_LINK17"/>
      <w:bookmarkStart w:id="7" w:name="OLE_LINK18"/>
    </w:p>
    <w:p w14:paraId="2FC99582" w14:textId="0324EF16" w:rsidR="00CE309A" w:rsidRPr="00CE309A" w:rsidRDefault="00CE309A" w:rsidP="00CE309A">
      <w:pPr>
        <w:spacing w:beforeLines="50" w:before="156" w:afterLines="50" w:after="156"/>
        <w:rPr>
          <w:b/>
          <w:color w:val="000000"/>
          <w:sz w:val="24"/>
        </w:rPr>
      </w:pPr>
      <w:r w:rsidRPr="00CE309A">
        <w:rPr>
          <w:b/>
          <w:color w:val="000000"/>
          <w:sz w:val="24"/>
        </w:rPr>
        <w:t>三、</w:t>
      </w:r>
      <w:bookmarkEnd w:id="6"/>
      <w:bookmarkEnd w:id="7"/>
      <w:r w:rsidRPr="00CE309A">
        <w:rPr>
          <w:b/>
          <w:color w:val="000000"/>
          <w:sz w:val="24"/>
        </w:rPr>
        <w:t>重要时间和费用</w:t>
      </w:r>
    </w:p>
    <w:p w14:paraId="63797949" w14:textId="77777777" w:rsidR="00CE309A" w:rsidRPr="00CE309A" w:rsidRDefault="00CE309A" w:rsidP="00CE309A">
      <w:pPr>
        <w:ind w:rightChars="-75" w:right="-158"/>
        <w:rPr>
          <w:color w:val="000000"/>
          <w:szCs w:val="21"/>
        </w:rPr>
      </w:pPr>
      <w:r w:rsidRPr="00CE309A">
        <w:rPr>
          <w:b/>
          <w:bCs/>
          <w:color w:val="000000"/>
          <w:szCs w:val="21"/>
        </w:rPr>
        <w:t>课程时间</w:t>
      </w:r>
      <w:r w:rsidRPr="00CE309A">
        <w:rPr>
          <w:color w:val="000000"/>
          <w:szCs w:val="21"/>
        </w:rPr>
        <w:t>：</w:t>
      </w:r>
      <w:r w:rsidRPr="00CE309A">
        <w:rPr>
          <w:color w:val="000000"/>
          <w:szCs w:val="21"/>
        </w:rPr>
        <w:t>2023</w:t>
      </w:r>
      <w:r w:rsidRPr="00CE309A">
        <w:rPr>
          <w:color w:val="000000"/>
          <w:szCs w:val="21"/>
        </w:rPr>
        <w:t>年</w:t>
      </w:r>
      <w:r w:rsidRPr="00CE309A">
        <w:rPr>
          <w:color w:val="000000"/>
          <w:szCs w:val="21"/>
        </w:rPr>
        <w:t>6</w:t>
      </w:r>
      <w:r w:rsidRPr="00CE309A">
        <w:rPr>
          <w:color w:val="000000"/>
          <w:szCs w:val="21"/>
        </w:rPr>
        <w:t>月</w:t>
      </w:r>
      <w:r w:rsidRPr="00CE309A">
        <w:rPr>
          <w:color w:val="000000"/>
          <w:szCs w:val="21"/>
        </w:rPr>
        <w:t>26</w:t>
      </w:r>
      <w:r w:rsidRPr="00CE309A">
        <w:rPr>
          <w:color w:val="000000"/>
          <w:szCs w:val="21"/>
        </w:rPr>
        <w:t>日</w:t>
      </w:r>
      <w:r w:rsidRPr="00CE309A">
        <w:rPr>
          <w:color w:val="000000"/>
          <w:szCs w:val="21"/>
        </w:rPr>
        <w:t>-9</w:t>
      </w:r>
      <w:r w:rsidRPr="00CE309A">
        <w:rPr>
          <w:color w:val="000000"/>
          <w:szCs w:val="21"/>
        </w:rPr>
        <w:t>月</w:t>
      </w:r>
      <w:r w:rsidRPr="00CE309A">
        <w:rPr>
          <w:color w:val="000000"/>
          <w:szCs w:val="21"/>
        </w:rPr>
        <w:t>1</w:t>
      </w:r>
      <w:r w:rsidRPr="00CE309A">
        <w:rPr>
          <w:color w:val="000000"/>
          <w:szCs w:val="21"/>
        </w:rPr>
        <w:t>日（</w:t>
      </w:r>
      <w:r w:rsidRPr="00CE309A">
        <w:rPr>
          <w:color w:val="000000"/>
          <w:szCs w:val="21"/>
        </w:rPr>
        <w:t>10</w:t>
      </w:r>
      <w:r w:rsidRPr="00CE309A">
        <w:rPr>
          <w:color w:val="000000"/>
          <w:szCs w:val="21"/>
        </w:rPr>
        <w:t>周）</w:t>
      </w:r>
    </w:p>
    <w:p w14:paraId="462ED649" w14:textId="77777777" w:rsidR="00CE309A" w:rsidRPr="00CE309A" w:rsidRDefault="00CE309A" w:rsidP="00CE309A">
      <w:pPr>
        <w:ind w:rightChars="-75" w:right="-158"/>
        <w:rPr>
          <w:color w:val="000000"/>
          <w:szCs w:val="21"/>
        </w:rPr>
      </w:pPr>
      <w:r w:rsidRPr="00CE309A">
        <w:rPr>
          <w:b/>
          <w:bCs/>
          <w:color w:val="000000"/>
          <w:szCs w:val="21"/>
        </w:rPr>
        <w:t>项目费用</w:t>
      </w:r>
      <w:r w:rsidRPr="00CE309A">
        <w:rPr>
          <w:color w:val="000000"/>
          <w:szCs w:val="21"/>
        </w:rPr>
        <w:t>：</w:t>
      </w:r>
      <w:r w:rsidRPr="00CE309A">
        <w:rPr>
          <w:color w:val="000000"/>
          <w:szCs w:val="21"/>
        </w:rPr>
        <w:t>$7100*</w:t>
      </w:r>
    </w:p>
    <w:p w14:paraId="0DDF9686" w14:textId="77777777" w:rsidR="00CE309A" w:rsidRPr="00CE309A" w:rsidRDefault="00CE309A" w:rsidP="00CE309A">
      <w:pPr>
        <w:ind w:rightChars="-75" w:right="-158"/>
        <w:rPr>
          <w:color w:val="000000"/>
          <w:kern w:val="0"/>
          <w:szCs w:val="21"/>
        </w:rPr>
      </w:pPr>
      <w:r w:rsidRPr="00CE309A">
        <w:rPr>
          <w:b/>
          <w:bCs/>
          <w:color w:val="000000"/>
          <w:kern w:val="0"/>
          <w:szCs w:val="21"/>
        </w:rPr>
        <w:t>申请截止时间</w:t>
      </w:r>
      <w:r w:rsidRPr="00CE309A">
        <w:rPr>
          <w:color w:val="000000"/>
          <w:kern w:val="0"/>
          <w:szCs w:val="21"/>
        </w:rPr>
        <w:t>：</w:t>
      </w:r>
      <w:r w:rsidRPr="00CE309A">
        <w:rPr>
          <w:color w:val="000000"/>
          <w:kern w:val="0"/>
          <w:szCs w:val="21"/>
        </w:rPr>
        <w:t>2023</w:t>
      </w:r>
      <w:r w:rsidRPr="00CE309A">
        <w:rPr>
          <w:color w:val="000000"/>
          <w:kern w:val="0"/>
          <w:szCs w:val="21"/>
        </w:rPr>
        <w:t>年</w:t>
      </w:r>
      <w:r w:rsidRPr="00CE309A">
        <w:rPr>
          <w:color w:val="000000"/>
          <w:kern w:val="0"/>
          <w:szCs w:val="21"/>
        </w:rPr>
        <w:t>2</w:t>
      </w:r>
      <w:r w:rsidRPr="00CE309A">
        <w:rPr>
          <w:color w:val="000000"/>
          <w:kern w:val="0"/>
          <w:szCs w:val="21"/>
        </w:rPr>
        <w:t>月</w:t>
      </w:r>
      <w:r w:rsidRPr="00CE309A">
        <w:rPr>
          <w:color w:val="000000"/>
          <w:kern w:val="0"/>
          <w:szCs w:val="21"/>
        </w:rPr>
        <w:t>1</w:t>
      </w:r>
      <w:r w:rsidRPr="00CE309A">
        <w:rPr>
          <w:color w:val="000000"/>
          <w:kern w:val="0"/>
          <w:szCs w:val="21"/>
        </w:rPr>
        <w:t>日</w:t>
      </w:r>
    </w:p>
    <w:p w14:paraId="559E4AA6" w14:textId="77777777" w:rsidR="00CE309A" w:rsidRPr="00CE309A" w:rsidRDefault="00CE309A" w:rsidP="00CE309A">
      <w:pPr>
        <w:ind w:rightChars="-75" w:right="-158"/>
        <w:rPr>
          <w:color w:val="000000"/>
          <w:kern w:val="0"/>
          <w:szCs w:val="21"/>
        </w:rPr>
      </w:pPr>
      <w:r w:rsidRPr="00CE309A">
        <w:rPr>
          <w:b/>
          <w:bCs/>
          <w:color w:val="000000"/>
          <w:kern w:val="0"/>
          <w:szCs w:val="21"/>
        </w:rPr>
        <w:t>线上面试时间</w:t>
      </w:r>
      <w:r w:rsidRPr="00CE309A">
        <w:rPr>
          <w:color w:val="000000"/>
          <w:kern w:val="0"/>
          <w:szCs w:val="21"/>
        </w:rPr>
        <w:t>：</w:t>
      </w:r>
      <w:r w:rsidRPr="00CE309A">
        <w:rPr>
          <w:color w:val="000000"/>
          <w:kern w:val="0"/>
          <w:szCs w:val="21"/>
        </w:rPr>
        <w:t>2023</w:t>
      </w:r>
      <w:r w:rsidRPr="00CE309A">
        <w:rPr>
          <w:color w:val="000000"/>
          <w:kern w:val="0"/>
          <w:szCs w:val="21"/>
        </w:rPr>
        <w:t>年</w:t>
      </w:r>
      <w:r w:rsidRPr="00CE309A">
        <w:rPr>
          <w:color w:val="000000"/>
          <w:kern w:val="0"/>
          <w:szCs w:val="21"/>
        </w:rPr>
        <w:t>2</w:t>
      </w:r>
      <w:r w:rsidRPr="00CE309A">
        <w:rPr>
          <w:color w:val="000000"/>
          <w:kern w:val="0"/>
          <w:szCs w:val="21"/>
        </w:rPr>
        <w:t>月</w:t>
      </w:r>
      <w:r w:rsidRPr="00CE309A">
        <w:rPr>
          <w:color w:val="000000"/>
          <w:kern w:val="0"/>
          <w:szCs w:val="21"/>
        </w:rPr>
        <w:t>15</w:t>
      </w:r>
      <w:r w:rsidRPr="00CE309A">
        <w:rPr>
          <w:color w:val="000000"/>
          <w:kern w:val="0"/>
          <w:szCs w:val="21"/>
        </w:rPr>
        <w:t>日</w:t>
      </w:r>
      <w:r w:rsidRPr="00CE309A">
        <w:rPr>
          <w:color w:val="000000"/>
          <w:kern w:val="0"/>
          <w:szCs w:val="21"/>
        </w:rPr>
        <w:t>-2</w:t>
      </w:r>
      <w:r w:rsidRPr="00CE309A">
        <w:rPr>
          <w:color w:val="000000"/>
          <w:kern w:val="0"/>
          <w:szCs w:val="21"/>
        </w:rPr>
        <w:t>月</w:t>
      </w:r>
      <w:r w:rsidRPr="00CE309A">
        <w:rPr>
          <w:color w:val="000000"/>
          <w:kern w:val="0"/>
          <w:szCs w:val="21"/>
        </w:rPr>
        <w:t>25</w:t>
      </w:r>
      <w:r w:rsidRPr="00CE309A">
        <w:rPr>
          <w:color w:val="000000"/>
          <w:kern w:val="0"/>
          <w:szCs w:val="21"/>
        </w:rPr>
        <w:t>日</w:t>
      </w:r>
    </w:p>
    <w:p w14:paraId="34A2B672" w14:textId="77777777" w:rsidR="00CE309A" w:rsidRPr="00CE309A" w:rsidRDefault="00CE309A" w:rsidP="00CE309A">
      <w:pPr>
        <w:ind w:rightChars="-75" w:right="-158"/>
        <w:rPr>
          <w:color w:val="000000"/>
          <w:kern w:val="0"/>
          <w:szCs w:val="21"/>
        </w:rPr>
      </w:pPr>
      <w:r w:rsidRPr="00CE309A">
        <w:rPr>
          <w:b/>
          <w:bCs/>
          <w:color w:val="000000"/>
          <w:kern w:val="0"/>
          <w:szCs w:val="21"/>
        </w:rPr>
        <w:t>出录取时段</w:t>
      </w:r>
      <w:r w:rsidRPr="00CE309A">
        <w:rPr>
          <w:color w:val="000000"/>
          <w:kern w:val="0"/>
          <w:szCs w:val="21"/>
        </w:rPr>
        <w:t>：</w:t>
      </w:r>
      <w:r w:rsidRPr="00CE309A">
        <w:rPr>
          <w:color w:val="000000"/>
          <w:kern w:val="0"/>
          <w:szCs w:val="21"/>
        </w:rPr>
        <w:t>2023</w:t>
      </w:r>
      <w:r w:rsidRPr="00CE309A">
        <w:rPr>
          <w:color w:val="000000"/>
          <w:kern w:val="0"/>
          <w:szCs w:val="21"/>
        </w:rPr>
        <w:t>年</w:t>
      </w:r>
      <w:r w:rsidRPr="00CE309A">
        <w:rPr>
          <w:color w:val="000000"/>
          <w:kern w:val="0"/>
          <w:szCs w:val="21"/>
        </w:rPr>
        <w:t>2</w:t>
      </w:r>
      <w:r w:rsidRPr="00CE309A">
        <w:rPr>
          <w:color w:val="000000"/>
          <w:kern w:val="0"/>
          <w:szCs w:val="21"/>
        </w:rPr>
        <w:t>月</w:t>
      </w:r>
      <w:r w:rsidRPr="00CE309A">
        <w:rPr>
          <w:color w:val="000000"/>
          <w:kern w:val="0"/>
          <w:szCs w:val="21"/>
        </w:rPr>
        <w:t>26</w:t>
      </w:r>
      <w:r w:rsidRPr="00CE309A">
        <w:rPr>
          <w:color w:val="000000"/>
          <w:kern w:val="0"/>
          <w:szCs w:val="21"/>
        </w:rPr>
        <w:t>日</w:t>
      </w:r>
      <w:r w:rsidRPr="00CE309A">
        <w:rPr>
          <w:color w:val="000000"/>
          <w:kern w:val="0"/>
          <w:szCs w:val="21"/>
        </w:rPr>
        <w:t>-3</w:t>
      </w:r>
      <w:r w:rsidRPr="00CE309A">
        <w:rPr>
          <w:color w:val="000000"/>
          <w:kern w:val="0"/>
          <w:szCs w:val="21"/>
        </w:rPr>
        <w:t>月</w:t>
      </w:r>
      <w:r w:rsidRPr="00CE309A">
        <w:rPr>
          <w:color w:val="000000"/>
          <w:kern w:val="0"/>
          <w:szCs w:val="21"/>
        </w:rPr>
        <w:t>22</w:t>
      </w:r>
      <w:r w:rsidRPr="00CE309A">
        <w:rPr>
          <w:color w:val="000000"/>
          <w:kern w:val="0"/>
          <w:szCs w:val="21"/>
        </w:rPr>
        <w:t>日</w:t>
      </w:r>
    </w:p>
    <w:p w14:paraId="5D07336A" w14:textId="77777777" w:rsidR="00CE309A" w:rsidRDefault="00CE309A" w:rsidP="00CE309A">
      <w:pPr>
        <w:jc w:val="left"/>
        <w:rPr>
          <w:color w:val="000000"/>
          <w:szCs w:val="21"/>
        </w:rPr>
      </w:pPr>
    </w:p>
    <w:p w14:paraId="613DFBB8" w14:textId="210F24E5" w:rsidR="00CE309A" w:rsidRPr="00CE309A" w:rsidRDefault="00CE309A" w:rsidP="00CE309A">
      <w:pPr>
        <w:jc w:val="left"/>
        <w:rPr>
          <w:color w:val="000000"/>
          <w:szCs w:val="21"/>
        </w:rPr>
      </w:pPr>
      <w:r w:rsidRPr="00CE309A">
        <w:rPr>
          <w:color w:val="000000"/>
          <w:szCs w:val="21"/>
        </w:rPr>
        <w:t>注：</w:t>
      </w:r>
      <w:bookmarkStart w:id="8" w:name="OLE_LINK5"/>
      <w:r w:rsidRPr="00CE309A">
        <w:rPr>
          <w:color w:val="000000"/>
          <w:szCs w:val="21"/>
        </w:rPr>
        <w:t>1</w:t>
      </w:r>
      <w:r w:rsidRPr="00CE309A">
        <w:rPr>
          <w:color w:val="000000"/>
          <w:szCs w:val="21"/>
        </w:rPr>
        <w:t>）按要求完成所有报读课程和作业后，可获得电子证书和成绩单；可获得</w:t>
      </w:r>
      <w:r w:rsidRPr="00CE309A">
        <w:rPr>
          <w:color w:val="000000"/>
          <w:szCs w:val="21"/>
        </w:rPr>
        <w:t>2-6</w:t>
      </w:r>
      <w:r w:rsidRPr="00CE309A">
        <w:rPr>
          <w:color w:val="000000"/>
          <w:szCs w:val="21"/>
        </w:rPr>
        <w:t>个独立研究课程学分</w:t>
      </w:r>
    </w:p>
    <w:p w14:paraId="21EEA68D" w14:textId="356D80B2" w:rsidR="00CE309A" w:rsidRPr="00CE309A" w:rsidRDefault="00CE309A" w:rsidP="00CE309A">
      <w:pPr>
        <w:numPr>
          <w:ilvl w:val="0"/>
          <w:numId w:val="4"/>
        </w:numPr>
        <w:ind w:leftChars="200" w:left="420"/>
        <w:jc w:val="left"/>
        <w:rPr>
          <w:color w:val="000000"/>
          <w:szCs w:val="21"/>
        </w:rPr>
      </w:pPr>
      <w:r w:rsidRPr="00CE309A">
        <w:rPr>
          <w:color w:val="000000"/>
          <w:szCs w:val="21"/>
        </w:rPr>
        <w:t>项目费用包含教师指导、研究项目相关费用、项目期间健康保险、项目相关活动及管理、研究课程学分，以及</w:t>
      </w:r>
      <w:r w:rsidRPr="00CE309A">
        <w:rPr>
          <w:color w:val="000000"/>
          <w:szCs w:val="21"/>
        </w:rPr>
        <w:t xml:space="preserve"> I-20 (</w:t>
      </w:r>
      <w:r w:rsidRPr="00CE309A">
        <w:rPr>
          <w:color w:val="000000"/>
          <w:szCs w:val="21"/>
        </w:rPr>
        <w:t>用于</w:t>
      </w:r>
      <w:r w:rsidRPr="00CE309A">
        <w:rPr>
          <w:color w:val="000000"/>
          <w:szCs w:val="21"/>
        </w:rPr>
        <w:t>F1</w:t>
      </w:r>
      <w:r w:rsidRPr="00CE309A">
        <w:rPr>
          <w:color w:val="000000"/>
          <w:szCs w:val="21"/>
        </w:rPr>
        <w:t>签证</w:t>
      </w:r>
      <w:r w:rsidRPr="00CE309A">
        <w:rPr>
          <w:color w:val="000000"/>
          <w:szCs w:val="21"/>
        </w:rPr>
        <w:t>)</w:t>
      </w:r>
      <w:r w:rsidRPr="00CE309A">
        <w:rPr>
          <w:color w:val="000000"/>
          <w:szCs w:val="21"/>
        </w:rPr>
        <w:t>费用。</w:t>
      </w:r>
      <w:r w:rsidRPr="00CE309A">
        <w:rPr>
          <w:color w:val="000000"/>
          <w:szCs w:val="21"/>
        </w:rPr>
        <w:t xml:space="preserve"> </w:t>
      </w:r>
      <w:r w:rsidRPr="00CE309A">
        <w:rPr>
          <w:color w:val="000000"/>
          <w:szCs w:val="21"/>
        </w:rPr>
        <w:t>签证、餐饮、住宿、国际旅费</w:t>
      </w:r>
      <w:r w:rsidRPr="00CE309A">
        <w:rPr>
          <w:color w:val="000000"/>
          <w:szCs w:val="21"/>
        </w:rPr>
        <w:lastRenderedPageBreak/>
        <w:t>及其他个人消费由参与项目的学生自理。</w:t>
      </w:r>
    </w:p>
    <w:p w14:paraId="5B78277E" w14:textId="0CD8A330" w:rsidR="00CE309A" w:rsidRPr="00CE309A" w:rsidRDefault="00CE309A" w:rsidP="00CE309A">
      <w:pPr>
        <w:ind w:leftChars="200" w:left="420"/>
        <w:jc w:val="left"/>
        <w:rPr>
          <w:color w:val="000000"/>
          <w:szCs w:val="21"/>
        </w:rPr>
      </w:pPr>
      <w:r w:rsidRPr="00CE309A">
        <w:rPr>
          <w:color w:val="000000"/>
          <w:szCs w:val="21"/>
        </w:rPr>
        <w:t>费用明细：</w:t>
      </w:r>
    </w:p>
    <w:p w14:paraId="6DF9171E" w14:textId="77777777" w:rsidR="00CE309A" w:rsidRPr="00CE309A" w:rsidRDefault="00CE309A" w:rsidP="00CE309A">
      <w:pPr>
        <w:ind w:leftChars="200" w:left="420"/>
        <w:jc w:val="left"/>
        <w:rPr>
          <w:color w:val="000000"/>
          <w:szCs w:val="21"/>
        </w:rPr>
      </w:pPr>
    </w:p>
    <w:tbl>
      <w:tblPr>
        <w:tblStyle w:val="TableNormal"/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3889"/>
        <w:gridCol w:w="3695"/>
      </w:tblGrid>
      <w:tr w:rsidR="00CE309A" w:rsidRPr="00CE309A" w14:paraId="4B3ECE13" w14:textId="77777777" w:rsidTr="00CE309A">
        <w:trPr>
          <w:trHeight w:hRule="exact" w:val="33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F66D" w14:textId="77777777" w:rsidR="00CE309A" w:rsidRPr="00CE309A" w:rsidRDefault="00CE309A" w:rsidP="00D40DC1">
            <w:pPr>
              <w:pStyle w:val="TableParagraph"/>
              <w:spacing w:line="254" w:lineRule="exact"/>
              <w:ind w:left="107"/>
              <w:rPr>
                <w:sz w:val="21"/>
                <w:szCs w:val="21"/>
              </w:rPr>
            </w:pPr>
            <w:r w:rsidRPr="00CE309A">
              <w:rPr>
                <w:sz w:val="21"/>
                <w:szCs w:val="21"/>
                <w:shd w:val="clear" w:color="auto" w:fill="FFFFFF"/>
              </w:rPr>
              <w:t xml:space="preserve">Expense </w:t>
            </w:r>
            <w:proofErr w:type="spellStart"/>
            <w:r w:rsidRPr="00CE309A">
              <w:rPr>
                <w:sz w:val="21"/>
                <w:szCs w:val="21"/>
                <w:shd w:val="clear" w:color="auto" w:fill="FFFFFF"/>
              </w:rPr>
              <w:t>Category</w:t>
            </w:r>
            <w:r w:rsidRPr="00CE309A">
              <w:rPr>
                <w:b/>
                <w:bCs/>
                <w:sz w:val="21"/>
                <w:szCs w:val="21"/>
              </w:rPr>
              <w:t>费用</w:t>
            </w:r>
            <w:proofErr w:type="spellEnd"/>
            <w:r w:rsidRPr="00CE309A">
              <w:rPr>
                <w:b/>
                <w:bCs/>
                <w:w w:val="99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6B6B" w14:textId="77777777" w:rsidR="00CE309A" w:rsidRPr="00CE309A" w:rsidRDefault="00CE309A" w:rsidP="00D40DC1">
            <w:pPr>
              <w:pStyle w:val="TableParagraph"/>
              <w:spacing w:line="282" w:lineRule="exact"/>
              <w:ind w:left="107"/>
              <w:rPr>
                <w:sz w:val="21"/>
                <w:szCs w:val="21"/>
              </w:rPr>
            </w:pPr>
            <w:r w:rsidRPr="00CE309A">
              <w:rPr>
                <w:sz w:val="24"/>
              </w:rPr>
              <w:t xml:space="preserve">Estimated </w:t>
            </w:r>
            <w:proofErr w:type="spellStart"/>
            <w:r w:rsidRPr="00CE309A">
              <w:rPr>
                <w:sz w:val="24"/>
              </w:rPr>
              <w:t>costs</w:t>
            </w:r>
            <w:r w:rsidRPr="00CE309A">
              <w:rPr>
                <w:b/>
                <w:bCs/>
                <w:sz w:val="21"/>
                <w:szCs w:val="21"/>
              </w:rPr>
              <w:t>估计费用</w:t>
            </w:r>
            <w:proofErr w:type="spellEnd"/>
          </w:p>
        </w:tc>
      </w:tr>
      <w:tr w:rsidR="00CE309A" w:rsidRPr="00CE309A" w14:paraId="35EB7E2B" w14:textId="77777777" w:rsidTr="00CE309A">
        <w:trPr>
          <w:trHeight w:hRule="exact" w:val="56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7F73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 w:rsidRPr="00CE309A">
              <w:rPr>
                <w:sz w:val="24"/>
              </w:rPr>
              <w:t>Program and course tuition</w:t>
            </w:r>
          </w:p>
          <w:p w14:paraId="674A42BB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1"/>
                <w:szCs w:val="21"/>
              </w:rPr>
            </w:pPr>
            <w:proofErr w:type="spellStart"/>
            <w:r w:rsidRPr="00CE309A">
              <w:rPr>
                <w:sz w:val="21"/>
                <w:szCs w:val="21"/>
              </w:rPr>
              <w:t>项目及课程学费</w:t>
            </w:r>
            <w:proofErr w:type="spellEnd"/>
            <w:r w:rsidRPr="00CE30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E59D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1"/>
                <w:szCs w:val="21"/>
              </w:rPr>
            </w:pPr>
            <w:r w:rsidRPr="00CE309A">
              <w:rPr>
                <w:sz w:val="21"/>
                <w:szCs w:val="21"/>
              </w:rPr>
              <w:t>$3566</w:t>
            </w:r>
          </w:p>
        </w:tc>
      </w:tr>
      <w:tr w:rsidR="00CE309A" w:rsidRPr="00CE309A" w14:paraId="4A1A4487" w14:textId="77777777" w:rsidTr="00CE309A">
        <w:trPr>
          <w:trHeight w:hRule="exact" w:val="56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1210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 w:rsidRPr="00CE309A">
              <w:rPr>
                <w:sz w:val="24"/>
              </w:rPr>
              <w:t>Research related expenses</w:t>
            </w:r>
          </w:p>
          <w:p w14:paraId="0245AC82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1"/>
                <w:szCs w:val="21"/>
              </w:rPr>
            </w:pPr>
            <w:proofErr w:type="spellStart"/>
            <w:r w:rsidRPr="00CE309A">
              <w:rPr>
                <w:sz w:val="21"/>
                <w:szCs w:val="21"/>
              </w:rPr>
              <w:t>研究相关费用</w:t>
            </w:r>
            <w:proofErr w:type="spellEnd"/>
            <w:r w:rsidRPr="00CE309A">
              <w:rPr>
                <w:sz w:val="21"/>
                <w:szCs w:val="21"/>
              </w:rPr>
              <w:t xml:space="preserve"> </w:t>
            </w:r>
            <w:r w:rsidRPr="00CE309A">
              <w:rPr>
                <w:sz w:val="21"/>
                <w:szCs w:val="21"/>
                <w:lang w:eastAsia="zh-CN"/>
              </w:rPr>
              <w:t>（实验室）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AFA6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1"/>
                <w:szCs w:val="21"/>
              </w:rPr>
            </w:pPr>
            <w:r w:rsidRPr="00CE309A">
              <w:rPr>
                <w:sz w:val="21"/>
                <w:szCs w:val="21"/>
              </w:rPr>
              <w:t>$2000</w:t>
            </w:r>
          </w:p>
        </w:tc>
      </w:tr>
      <w:tr w:rsidR="00CE309A" w:rsidRPr="00CE309A" w14:paraId="5E3D7B97" w14:textId="77777777" w:rsidTr="00CE309A">
        <w:trPr>
          <w:trHeight w:hRule="exact" w:val="56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DBFC" w14:textId="77777777" w:rsidR="00CE309A" w:rsidRPr="00CE309A" w:rsidRDefault="00CE309A" w:rsidP="00D40DC1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 w:rsidRPr="00CE309A">
              <w:rPr>
                <w:sz w:val="24"/>
              </w:rPr>
              <w:t>Health insurance (ten weeks)</w:t>
            </w:r>
          </w:p>
          <w:p w14:paraId="30DB56CC" w14:textId="77777777" w:rsidR="00CE309A" w:rsidRPr="00CE309A" w:rsidRDefault="00CE309A" w:rsidP="00D40DC1">
            <w:pPr>
              <w:pStyle w:val="TableParagraph"/>
              <w:spacing w:line="298" w:lineRule="exact"/>
              <w:ind w:left="107"/>
              <w:rPr>
                <w:sz w:val="21"/>
                <w:szCs w:val="21"/>
              </w:rPr>
            </w:pPr>
            <w:proofErr w:type="spellStart"/>
            <w:r w:rsidRPr="00CE309A">
              <w:rPr>
                <w:sz w:val="21"/>
                <w:szCs w:val="21"/>
              </w:rPr>
              <w:t>健康保险</w:t>
            </w:r>
            <w:proofErr w:type="spellEnd"/>
            <w:r w:rsidRPr="00CE309A">
              <w:rPr>
                <w:sz w:val="21"/>
                <w:szCs w:val="21"/>
              </w:rPr>
              <w:t>(</w:t>
            </w:r>
            <w:proofErr w:type="spellStart"/>
            <w:r w:rsidRPr="00CE309A">
              <w:rPr>
                <w:sz w:val="21"/>
                <w:szCs w:val="21"/>
              </w:rPr>
              <w:t>十周</w:t>
            </w:r>
            <w:proofErr w:type="spellEnd"/>
            <w:r w:rsidRPr="00CE309A">
              <w:rPr>
                <w:sz w:val="21"/>
                <w:szCs w:val="21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9A83" w14:textId="77777777" w:rsidR="00CE309A" w:rsidRPr="00CE309A" w:rsidRDefault="00CE309A" w:rsidP="00D40DC1">
            <w:pPr>
              <w:pStyle w:val="TableParagraph"/>
              <w:spacing w:before="2"/>
              <w:ind w:left="107"/>
              <w:rPr>
                <w:sz w:val="21"/>
                <w:szCs w:val="21"/>
              </w:rPr>
            </w:pPr>
            <w:r w:rsidRPr="00CE309A">
              <w:rPr>
                <w:sz w:val="21"/>
                <w:szCs w:val="21"/>
              </w:rPr>
              <w:t>$500</w:t>
            </w:r>
          </w:p>
        </w:tc>
      </w:tr>
      <w:tr w:rsidR="00CE309A" w:rsidRPr="00CE309A" w14:paraId="6106A7FB" w14:textId="77777777" w:rsidTr="00CE309A">
        <w:trPr>
          <w:trHeight w:hRule="exact" w:val="56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2E30" w14:textId="77777777" w:rsidR="00CE309A" w:rsidRPr="00CE309A" w:rsidRDefault="00CE309A" w:rsidP="00D40DC1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 w:rsidRPr="00CE309A">
              <w:rPr>
                <w:sz w:val="24"/>
              </w:rPr>
              <w:t>School administration fee</w:t>
            </w:r>
          </w:p>
          <w:p w14:paraId="62E7DB93" w14:textId="77777777" w:rsidR="00CE309A" w:rsidRPr="00CE309A" w:rsidRDefault="00CE309A" w:rsidP="00D40DC1">
            <w:pPr>
              <w:pStyle w:val="TableParagraph"/>
              <w:spacing w:line="277" w:lineRule="exact"/>
              <w:ind w:left="107"/>
              <w:rPr>
                <w:sz w:val="21"/>
                <w:szCs w:val="21"/>
              </w:rPr>
            </w:pPr>
            <w:proofErr w:type="spellStart"/>
            <w:r w:rsidRPr="00CE309A">
              <w:rPr>
                <w:sz w:val="21"/>
                <w:szCs w:val="21"/>
              </w:rPr>
              <w:t>学校管理费用</w:t>
            </w:r>
            <w:proofErr w:type="spellEnd"/>
            <w:r w:rsidRPr="00CE30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538" w14:textId="77777777" w:rsidR="00CE309A" w:rsidRPr="00CE309A" w:rsidRDefault="00CE309A" w:rsidP="00D40DC1">
            <w:pPr>
              <w:pStyle w:val="TableParagraph"/>
              <w:spacing w:line="280" w:lineRule="exact"/>
              <w:ind w:left="107"/>
              <w:rPr>
                <w:sz w:val="21"/>
                <w:szCs w:val="21"/>
              </w:rPr>
            </w:pPr>
            <w:r w:rsidRPr="00CE309A">
              <w:rPr>
                <w:sz w:val="21"/>
                <w:szCs w:val="21"/>
              </w:rPr>
              <w:t>$284</w:t>
            </w:r>
          </w:p>
        </w:tc>
      </w:tr>
      <w:tr w:rsidR="00CE309A" w:rsidRPr="00CE309A" w14:paraId="783A349C" w14:textId="77777777" w:rsidTr="00CE309A">
        <w:trPr>
          <w:trHeight w:hRule="exact" w:val="56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517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1"/>
                <w:szCs w:val="21"/>
              </w:rPr>
            </w:pPr>
            <w:r w:rsidRPr="00CE309A">
              <w:rPr>
                <w:sz w:val="24"/>
              </w:rPr>
              <w:t>Form I-20 (for F1 visa) fee</w:t>
            </w:r>
            <w:r w:rsidRPr="00CE309A">
              <w:rPr>
                <w:sz w:val="21"/>
                <w:szCs w:val="21"/>
              </w:rPr>
              <w:t xml:space="preserve"> </w:t>
            </w:r>
          </w:p>
          <w:p w14:paraId="2FD25554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1"/>
                <w:szCs w:val="21"/>
              </w:rPr>
            </w:pPr>
            <w:r w:rsidRPr="00CE309A">
              <w:rPr>
                <w:sz w:val="21"/>
                <w:szCs w:val="21"/>
              </w:rPr>
              <w:t xml:space="preserve">I-20 </w:t>
            </w:r>
            <w:proofErr w:type="spellStart"/>
            <w:r w:rsidRPr="00CE309A">
              <w:rPr>
                <w:sz w:val="21"/>
                <w:szCs w:val="21"/>
              </w:rPr>
              <w:t>表格（用于</w:t>
            </w:r>
            <w:proofErr w:type="spellEnd"/>
            <w:r w:rsidRPr="00CE309A">
              <w:rPr>
                <w:sz w:val="21"/>
                <w:szCs w:val="21"/>
              </w:rPr>
              <w:t xml:space="preserve"> F1 </w:t>
            </w:r>
            <w:proofErr w:type="spellStart"/>
            <w:r w:rsidRPr="00CE309A">
              <w:rPr>
                <w:sz w:val="21"/>
                <w:szCs w:val="21"/>
              </w:rPr>
              <w:t>签证）费用</w:t>
            </w:r>
            <w:proofErr w:type="spellEnd"/>
            <w:r w:rsidRPr="00CE30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66B" w14:textId="77777777" w:rsidR="00CE309A" w:rsidRPr="00CE309A" w:rsidRDefault="00CE309A" w:rsidP="00D40DC1">
            <w:pPr>
              <w:pStyle w:val="TableParagraph"/>
              <w:ind w:left="107"/>
              <w:rPr>
                <w:sz w:val="21"/>
                <w:szCs w:val="21"/>
              </w:rPr>
            </w:pPr>
            <w:r w:rsidRPr="00CE309A">
              <w:rPr>
                <w:sz w:val="21"/>
                <w:szCs w:val="21"/>
              </w:rPr>
              <w:t>$750</w:t>
            </w:r>
          </w:p>
        </w:tc>
      </w:tr>
      <w:tr w:rsidR="00CE309A" w:rsidRPr="00CE309A" w14:paraId="78D73BAB" w14:textId="77777777" w:rsidTr="00CE309A">
        <w:trPr>
          <w:trHeight w:hRule="exact" w:val="55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3849" w14:textId="77777777" w:rsidR="00CE309A" w:rsidRPr="00CE309A" w:rsidRDefault="00CE309A" w:rsidP="00D40DC1">
            <w:pPr>
              <w:pStyle w:val="TableParagraph"/>
              <w:spacing w:line="282" w:lineRule="exact"/>
              <w:ind w:left="107"/>
              <w:rPr>
                <w:b/>
                <w:bCs/>
                <w:sz w:val="21"/>
                <w:szCs w:val="21"/>
                <w:lang w:eastAsia="zh-CN"/>
              </w:rPr>
            </w:pPr>
            <w:r w:rsidRPr="00CE309A">
              <w:rPr>
                <w:b/>
                <w:bCs/>
                <w:sz w:val="21"/>
                <w:szCs w:val="21"/>
                <w:lang w:eastAsia="zh-CN"/>
              </w:rPr>
              <w:t>Total</w:t>
            </w:r>
          </w:p>
          <w:p w14:paraId="05D92CDA" w14:textId="77777777" w:rsidR="00CE309A" w:rsidRPr="00CE309A" w:rsidRDefault="00CE309A" w:rsidP="00D40DC1">
            <w:pPr>
              <w:pStyle w:val="TableParagraph"/>
              <w:spacing w:line="282" w:lineRule="exact"/>
              <w:ind w:left="107"/>
              <w:rPr>
                <w:sz w:val="21"/>
                <w:szCs w:val="21"/>
              </w:rPr>
            </w:pPr>
            <w:proofErr w:type="spellStart"/>
            <w:r w:rsidRPr="00CE309A">
              <w:rPr>
                <w:b/>
                <w:bCs/>
                <w:sz w:val="21"/>
                <w:szCs w:val="21"/>
              </w:rPr>
              <w:t>总共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30F" w14:textId="77777777" w:rsidR="00CE309A" w:rsidRPr="00CE309A" w:rsidRDefault="00CE309A" w:rsidP="00D40DC1">
            <w:pPr>
              <w:pStyle w:val="TableParagraph"/>
              <w:spacing w:line="279" w:lineRule="exact"/>
              <w:ind w:left="107"/>
              <w:rPr>
                <w:sz w:val="21"/>
                <w:szCs w:val="21"/>
              </w:rPr>
            </w:pPr>
            <w:r w:rsidRPr="00CE309A">
              <w:rPr>
                <w:b/>
                <w:sz w:val="21"/>
                <w:szCs w:val="21"/>
              </w:rPr>
              <w:t>$7</w:t>
            </w:r>
            <w:r w:rsidRPr="00CE309A">
              <w:rPr>
                <w:b/>
                <w:sz w:val="21"/>
                <w:szCs w:val="21"/>
                <w:lang w:eastAsia="zh-CN"/>
              </w:rPr>
              <w:t>1</w:t>
            </w:r>
            <w:r w:rsidRPr="00CE309A">
              <w:rPr>
                <w:b/>
                <w:sz w:val="21"/>
                <w:szCs w:val="21"/>
              </w:rPr>
              <w:t>00</w:t>
            </w:r>
          </w:p>
        </w:tc>
      </w:tr>
    </w:tbl>
    <w:bookmarkEnd w:id="8"/>
    <w:p w14:paraId="74190DD2" w14:textId="77777777" w:rsidR="00CE309A" w:rsidRPr="00CE309A" w:rsidRDefault="00CE309A" w:rsidP="00CE309A">
      <w:pPr>
        <w:ind w:firstLineChars="600" w:firstLine="1440"/>
        <w:jc w:val="left"/>
        <w:rPr>
          <w:color w:val="FF0000"/>
          <w:kern w:val="0"/>
          <w:sz w:val="24"/>
        </w:rPr>
      </w:pPr>
      <w:r w:rsidRPr="00CE309A">
        <w:rPr>
          <w:color w:val="FF0000"/>
          <w:kern w:val="0"/>
          <w:sz w:val="24"/>
        </w:rPr>
        <w:t>如因疫情</w:t>
      </w:r>
      <w:r w:rsidRPr="00CE309A">
        <w:rPr>
          <w:color w:val="FF0000"/>
          <w:kern w:val="0"/>
          <w:sz w:val="24"/>
        </w:rPr>
        <w:t xml:space="preserve">, </w:t>
      </w:r>
      <w:r w:rsidRPr="00CE309A">
        <w:rPr>
          <w:color w:val="FF0000"/>
          <w:kern w:val="0"/>
          <w:sz w:val="24"/>
        </w:rPr>
        <w:t>项目</w:t>
      </w:r>
      <w:proofErr w:type="gramStart"/>
      <w:r w:rsidRPr="00CE309A">
        <w:rPr>
          <w:color w:val="FF0000"/>
          <w:kern w:val="0"/>
          <w:sz w:val="24"/>
        </w:rPr>
        <w:t>改为线</w:t>
      </w:r>
      <w:proofErr w:type="gramEnd"/>
      <w:r w:rsidRPr="00CE309A">
        <w:rPr>
          <w:color w:val="FF0000"/>
          <w:kern w:val="0"/>
          <w:sz w:val="24"/>
        </w:rPr>
        <w:t>上</w:t>
      </w:r>
      <w:r w:rsidRPr="00CE309A">
        <w:rPr>
          <w:color w:val="FF0000"/>
          <w:kern w:val="0"/>
          <w:sz w:val="24"/>
        </w:rPr>
        <w:t xml:space="preserve">, </w:t>
      </w:r>
      <w:r w:rsidRPr="00CE309A">
        <w:rPr>
          <w:color w:val="FF0000"/>
          <w:kern w:val="0"/>
          <w:sz w:val="24"/>
        </w:rPr>
        <w:t>项目总费用为</w:t>
      </w:r>
      <w:r w:rsidRPr="00CE309A">
        <w:rPr>
          <w:color w:val="FF0000"/>
          <w:kern w:val="0"/>
          <w:sz w:val="24"/>
        </w:rPr>
        <w:t xml:space="preserve"> $5200 </w:t>
      </w:r>
      <w:r w:rsidRPr="00CE309A">
        <w:rPr>
          <w:color w:val="FF0000"/>
          <w:kern w:val="0"/>
          <w:sz w:val="24"/>
        </w:rPr>
        <w:t>美元</w:t>
      </w:r>
      <w:r w:rsidRPr="00CE309A">
        <w:rPr>
          <w:color w:val="FF0000"/>
          <w:kern w:val="0"/>
          <w:sz w:val="24"/>
        </w:rPr>
        <w:t>.</w:t>
      </w:r>
    </w:p>
    <w:p w14:paraId="4E5EB331" w14:textId="77777777" w:rsidR="00CE309A" w:rsidRPr="00CE309A" w:rsidRDefault="00CE309A" w:rsidP="00CE309A">
      <w:pPr>
        <w:spacing w:beforeLines="50" w:before="156" w:afterLines="50" w:after="156" w:line="276" w:lineRule="auto"/>
        <w:rPr>
          <w:b/>
          <w:color w:val="000000"/>
          <w:sz w:val="24"/>
        </w:rPr>
      </w:pPr>
    </w:p>
    <w:p w14:paraId="0034377D" w14:textId="5FDD7858" w:rsidR="00CE309A" w:rsidRPr="00CE309A" w:rsidRDefault="00CE309A" w:rsidP="00CE309A">
      <w:pPr>
        <w:spacing w:beforeLines="50" w:before="156" w:afterLines="50" w:after="156" w:line="276" w:lineRule="auto"/>
        <w:rPr>
          <w:b/>
          <w:color w:val="000000"/>
          <w:sz w:val="24"/>
        </w:rPr>
      </w:pPr>
      <w:r w:rsidRPr="00CE309A">
        <w:rPr>
          <w:b/>
          <w:color w:val="000000"/>
          <w:sz w:val="24"/>
        </w:rPr>
        <w:t>四、申请流程：</w:t>
      </w:r>
    </w:p>
    <w:p w14:paraId="6E41762C" w14:textId="77777777" w:rsidR="00CE309A" w:rsidRPr="00CE309A" w:rsidRDefault="00CE309A" w:rsidP="00CE309A">
      <w:pPr>
        <w:spacing w:line="276" w:lineRule="auto"/>
        <w:ind w:left="315" w:hangingChars="150" w:hanging="315"/>
        <w:rPr>
          <w:bCs/>
          <w:color w:val="000000"/>
          <w:szCs w:val="21"/>
        </w:rPr>
      </w:pPr>
      <w:r w:rsidRPr="00CE309A">
        <w:rPr>
          <w:bCs/>
          <w:color w:val="000000"/>
          <w:szCs w:val="21"/>
        </w:rPr>
        <w:t xml:space="preserve">1. </w:t>
      </w:r>
      <w:proofErr w:type="gramStart"/>
      <w:r w:rsidRPr="00CE309A">
        <w:rPr>
          <w:bCs/>
          <w:color w:val="000000"/>
          <w:szCs w:val="21"/>
        </w:rPr>
        <w:t>提交网申</w:t>
      </w:r>
      <w:proofErr w:type="gramEnd"/>
      <w:r w:rsidRPr="00CE309A">
        <w:rPr>
          <w:bCs/>
          <w:color w:val="000000"/>
          <w:szCs w:val="21"/>
        </w:rPr>
        <w:t>，上</w:t>
      </w:r>
      <w:proofErr w:type="gramStart"/>
      <w:r w:rsidRPr="00CE309A">
        <w:rPr>
          <w:bCs/>
          <w:color w:val="000000"/>
          <w:szCs w:val="21"/>
        </w:rPr>
        <w:t>传申请</w:t>
      </w:r>
      <w:proofErr w:type="gramEnd"/>
      <w:r w:rsidRPr="00CE309A">
        <w:rPr>
          <w:bCs/>
          <w:color w:val="000000"/>
          <w:szCs w:val="21"/>
        </w:rPr>
        <w:t>材料</w:t>
      </w:r>
    </w:p>
    <w:p w14:paraId="605F65ED" w14:textId="77777777" w:rsidR="00CE309A" w:rsidRPr="00CE309A" w:rsidRDefault="00CE309A" w:rsidP="00CE309A">
      <w:pPr>
        <w:spacing w:line="276" w:lineRule="auto"/>
        <w:ind w:left="315" w:hangingChars="150" w:hanging="315"/>
        <w:rPr>
          <w:bCs/>
          <w:color w:val="000000"/>
          <w:szCs w:val="21"/>
        </w:rPr>
      </w:pPr>
      <w:r w:rsidRPr="00CE309A">
        <w:rPr>
          <w:bCs/>
          <w:color w:val="000000"/>
          <w:szCs w:val="21"/>
        </w:rPr>
        <w:t xml:space="preserve">2. </w:t>
      </w:r>
      <w:r w:rsidRPr="00CE309A">
        <w:rPr>
          <w:bCs/>
          <w:color w:val="000000"/>
          <w:szCs w:val="21"/>
        </w:rPr>
        <w:t>接受学校</w:t>
      </w:r>
      <w:proofErr w:type="gramStart"/>
      <w:r w:rsidRPr="00CE309A">
        <w:rPr>
          <w:bCs/>
          <w:color w:val="000000"/>
          <w:szCs w:val="21"/>
        </w:rPr>
        <w:t>安排线</w:t>
      </w:r>
      <w:proofErr w:type="gramEnd"/>
      <w:r w:rsidRPr="00CE309A">
        <w:rPr>
          <w:bCs/>
          <w:color w:val="000000"/>
          <w:szCs w:val="21"/>
        </w:rPr>
        <w:t>上面试</w:t>
      </w:r>
    </w:p>
    <w:p w14:paraId="46D62B8F" w14:textId="77777777" w:rsidR="00CE309A" w:rsidRPr="00CE309A" w:rsidRDefault="00CE309A" w:rsidP="00CE309A">
      <w:pPr>
        <w:spacing w:line="276" w:lineRule="auto"/>
        <w:rPr>
          <w:bCs/>
          <w:color w:val="000000"/>
          <w:szCs w:val="21"/>
        </w:rPr>
      </w:pPr>
      <w:r w:rsidRPr="00CE309A">
        <w:rPr>
          <w:bCs/>
          <w:color w:val="000000"/>
          <w:szCs w:val="21"/>
        </w:rPr>
        <w:t xml:space="preserve">3. </w:t>
      </w:r>
      <w:r w:rsidRPr="00CE309A">
        <w:rPr>
          <w:bCs/>
          <w:color w:val="000000"/>
          <w:szCs w:val="21"/>
        </w:rPr>
        <w:t>符合录取要求后，学校出录取通知</w:t>
      </w:r>
      <w:proofErr w:type="gramStart"/>
      <w:r w:rsidRPr="00CE309A">
        <w:rPr>
          <w:bCs/>
          <w:color w:val="000000"/>
          <w:szCs w:val="21"/>
        </w:rPr>
        <w:t>交项目</w:t>
      </w:r>
      <w:proofErr w:type="gramEnd"/>
      <w:r w:rsidRPr="00CE309A">
        <w:rPr>
          <w:bCs/>
          <w:color w:val="000000"/>
          <w:szCs w:val="21"/>
        </w:rPr>
        <w:t>费用</w:t>
      </w:r>
    </w:p>
    <w:p w14:paraId="2151ED76" w14:textId="77777777" w:rsidR="00CE309A" w:rsidRPr="00CE309A" w:rsidRDefault="00CE309A" w:rsidP="00CE309A">
      <w:pPr>
        <w:spacing w:line="276" w:lineRule="auto"/>
        <w:rPr>
          <w:bCs/>
          <w:color w:val="000000"/>
          <w:szCs w:val="21"/>
        </w:rPr>
      </w:pPr>
      <w:r w:rsidRPr="00CE309A">
        <w:rPr>
          <w:bCs/>
          <w:color w:val="000000"/>
          <w:szCs w:val="21"/>
        </w:rPr>
        <w:t xml:space="preserve">4. </w:t>
      </w:r>
      <w:r w:rsidRPr="00CE309A">
        <w:rPr>
          <w:bCs/>
          <w:color w:val="000000"/>
          <w:szCs w:val="21"/>
        </w:rPr>
        <w:t>学校收到项目费用和学生的存款证明后，出正式</w:t>
      </w:r>
      <w:proofErr w:type="gramStart"/>
      <w:r w:rsidRPr="00CE309A">
        <w:rPr>
          <w:bCs/>
          <w:color w:val="000000"/>
          <w:szCs w:val="21"/>
        </w:rPr>
        <w:t>录取信</w:t>
      </w:r>
      <w:proofErr w:type="gramEnd"/>
      <w:r w:rsidRPr="00CE309A">
        <w:rPr>
          <w:bCs/>
          <w:color w:val="000000"/>
          <w:szCs w:val="21"/>
        </w:rPr>
        <w:t>和</w:t>
      </w:r>
      <w:r w:rsidRPr="00CE309A">
        <w:rPr>
          <w:bCs/>
          <w:color w:val="000000"/>
          <w:szCs w:val="21"/>
        </w:rPr>
        <w:t>I20</w:t>
      </w:r>
    </w:p>
    <w:p w14:paraId="5F0F798B" w14:textId="77777777" w:rsidR="00CE309A" w:rsidRPr="00CE309A" w:rsidRDefault="00CE309A" w:rsidP="00CE309A">
      <w:pPr>
        <w:spacing w:line="276" w:lineRule="auto"/>
        <w:rPr>
          <w:bCs/>
          <w:color w:val="000000"/>
          <w:szCs w:val="21"/>
        </w:rPr>
      </w:pPr>
    </w:p>
    <w:p w14:paraId="6FB6B3BE" w14:textId="77777777" w:rsidR="00CE309A" w:rsidRPr="00CE309A" w:rsidRDefault="00CE309A" w:rsidP="00CE309A">
      <w:pPr>
        <w:spacing w:line="276" w:lineRule="auto"/>
        <w:rPr>
          <w:sz w:val="18"/>
          <w:szCs w:val="18"/>
        </w:rPr>
      </w:pPr>
    </w:p>
    <w:p w14:paraId="4F1A6F97" w14:textId="77777777" w:rsidR="00CE309A" w:rsidRPr="00CE309A" w:rsidRDefault="00CE309A" w:rsidP="00CE309A">
      <w:pPr>
        <w:spacing w:line="240" w:lineRule="atLeast"/>
        <w:ind w:rightChars="-75" w:right="-158"/>
        <w:rPr>
          <w:color w:val="000000"/>
          <w:szCs w:val="21"/>
        </w:rPr>
      </w:pPr>
    </w:p>
    <w:p w14:paraId="4437DF87" w14:textId="77777777" w:rsidR="00CE309A" w:rsidRPr="00CE309A" w:rsidRDefault="00CE309A" w:rsidP="00CE309A">
      <w:pPr>
        <w:spacing w:line="240" w:lineRule="atLeast"/>
        <w:ind w:rightChars="-75" w:right="-158" w:firstLineChars="250" w:firstLine="753"/>
        <w:rPr>
          <w:b/>
          <w:i/>
          <w:color w:val="000000"/>
          <w:sz w:val="30"/>
          <w:szCs w:val="30"/>
        </w:rPr>
      </w:pPr>
      <w:r w:rsidRPr="00CE309A">
        <w:rPr>
          <w:b/>
          <w:i/>
          <w:color w:val="000000"/>
          <w:sz w:val="30"/>
          <w:szCs w:val="30"/>
        </w:rPr>
        <w:t>以上要求如有变动，以学校最新公布为准</w:t>
      </w:r>
    </w:p>
    <w:p w14:paraId="2E87188F" w14:textId="77777777" w:rsidR="00CE309A" w:rsidRPr="00CE309A" w:rsidRDefault="00CE309A" w:rsidP="00CE309A">
      <w:pPr>
        <w:spacing w:line="240" w:lineRule="atLeast"/>
        <w:ind w:rightChars="-75" w:right="-158" w:firstLineChars="500" w:firstLine="1506"/>
        <w:jc w:val="center"/>
        <w:rPr>
          <w:b/>
          <w:i/>
          <w:color w:val="000000"/>
          <w:sz w:val="30"/>
          <w:szCs w:val="30"/>
        </w:rPr>
      </w:pPr>
    </w:p>
    <w:p w14:paraId="582ECDF0" w14:textId="77777777" w:rsidR="00ED74EE" w:rsidRPr="00CE309A" w:rsidRDefault="00ED74EE"/>
    <w:sectPr w:rsidR="00ED74EE" w:rsidRPr="00CE309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243D" w14:textId="77777777" w:rsidR="00CE309A" w:rsidRDefault="00CE309A" w:rsidP="00CE309A">
      <w:r>
        <w:separator/>
      </w:r>
    </w:p>
  </w:endnote>
  <w:endnote w:type="continuationSeparator" w:id="0">
    <w:p w14:paraId="6CD30700" w14:textId="77777777" w:rsidR="00CE309A" w:rsidRDefault="00CE309A" w:rsidP="00C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3861" w14:textId="77777777" w:rsidR="00CE309A" w:rsidRDefault="00CE309A" w:rsidP="00CE309A">
      <w:r>
        <w:separator/>
      </w:r>
    </w:p>
  </w:footnote>
  <w:footnote w:type="continuationSeparator" w:id="0">
    <w:p w14:paraId="4DE2224A" w14:textId="77777777" w:rsidR="00CE309A" w:rsidRDefault="00CE309A" w:rsidP="00CE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6000" w14:textId="54678ACD" w:rsidR="00CE309A" w:rsidRPr="00380166" w:rsidRDefault="00CE309A" w:rsidP="00CE309A">
    <w:pPr>
      <w:pStyle w:val="a3"/>
      <w:jc w:val="both"/>
      <w:rPr>
        <w:sz w:val="24"/>
        <w:szCs w:val="24"/>
      </w:rPr>
    </w:pPr>
    <w:sdt>
      <w:sdtPr>
        <w:rPr>
          <w:rFonts w:eastAsiaTheme="majorEastAsia"/>
          <w:color w:val="000000" w:themeColor="text1"/>
          <w:sz w:val="24"/>
          <w:szCs w:val="24"/>
        </w:rPr>
        <w:alias w:val="标题"/>
        <w:id w:val="78404852"/>
        <w:placeholder>
          <w:docPart w:val="F956CF1BEB1745179F294DC0C5D423D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E309A">
          <w:rPr>
            <w:rFonts w:eastAsiaTheme="majorEastAsia"/>
            <w:color w:val="000000" w:themeColor="text1"/>
            <w:sz w:val="24"/>
            <w:szCs w:val="24"/>
          </w:rPr>
          <w:t>University of California Irvine</w:t>
        </w:r>
      </w:sdtContent>
    </w:sdt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eastAsiaTheme="majorEastAsia"/>
          <w:color w:val="000000" w:themeColor="text1"/>
          <w:sz w:val="24"/>
          <w:szCs w:val="24"/>
        </w:rPr>
        <w:alias w:val="日期"/>
        <w:id w:val="78404859"/>
        <w:placeholder>
          <w:docPart w:val="BE53FA6202624A2381D1C75932BDDB5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12-16T00:00:00Z">
          <w:dateFormat w:val="yyyy-M-d"/>
          <w:lid w:val="zh-CN"/>
          <w:storeMappedDataAs w:val="dateTime"/>
          <w:calendar w:val="gregorian"/>
        </w:date>
      </w:sdtPr>
      <w:sdtContent>
        <w:r w:rsidRPr="00380166">
          <w:rPr>
            <w:rFonts w:eastAsiaTheme="majorEastAsia"/>
            <w:color w:val="000000" w:themeColor="text1"/>
            <w:sz w:val="24"/>
            <w:szCs w:val="24"/>
          </w:rPr>
          <w:t>2022-12-16</w:t>
        </w:r>
      </w:sdtContent>
    </w:sdt>
  </w:p>
  <w:p w14:paraId="30E26F57" w14:textId="77777777" w:rsidR="00CE309A" w:rsidRDefault="00CE3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D60"/>
    <w:multiLevelType w:val="multilevel"/>
    <w:tmpl w:val="14AE7D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10CA51"/>
    <w:multiLevelType w:val="singleLevel"/>
    <w:tmpl w:val="3F10CA51"/>
    <w:lvl w:ilvl="0">
      <w:start w:val="10"/>
      <w:numFmt w:val="decimal"/>
      <w:suff w:val="nothing"/>
      <w:lvlText w:val="%1-"/>
      <w:lvlJc w:val="left"/>
    </w:lvl>
  </w:abstractNum>
  <w:abstractNum w:abstractNumId="2" w15:restartNumberingAfterBreak="0">
    <w:nsid w:val="6C8573AD"/>
    <w:multiLevelType w:val="multilevel"/>
    <w:tmpl w:val="6C8573A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528129"/>
    <w:multiLevelType w:val="singleLevel"/>
    <w:tmpl w:val="77528129"/>
    <w:lvl w:ilvl="0">
      <w:start w:val="2"/>
      <w:numFmt w:val="decimal"/>
      <w:suff w:val="nothing"/>
      <w:lvlText w:val="%1）"/>
      <w:lvlJc w:val="left"/>
    </w:lvl>
  </w:abstractNum>
  <w:num w:numId="1" w16cid:durableId="264582815">
    <w:abstractNumId w:val="1"/>
  </w:num>
  <w:num w:numId="2" w16cid:durableId="778915873">
    <w:abstractNumId w:val="2"/>
  </w:num>
  <w:num w:numId="3" w16cid:durableId="1328172688">
    <w:abstractNumId w:val="0"/>
  </w:num>
  <w:num w:numId="4" w16cid:durableId="569390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34"/>
    <w:rsid w:val="00380166"/>
    <w:rsid w:val="009F7834"/>
    <w:rsid w:val="00CE309A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39B75"/>
  <w15:chartTrackingRefBased/>
  <w15:docId w15:val="{69612AC8-63BE-435B-95E0-622D2D1E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0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09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E309A"/>
  </w:style>
  <w:style w:type="table" w:customStyle="1" w:styleId="TableNormal">
    <w:name w:val="Table Normal"/>
    <w:uiPriority w:val="2"/>
    <w:unhideWhenUsed/>
    <w:qFormat/>
    <w:rsid w:val="00CE309A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6CF1BEB1745179F294DC0C5D423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5D8DC6-14BE-46BA-A7A8-E0A87CA51B51}"/>
      </w:docPartPr>
      <w:docPartBody>
        <w:p w:rsidR="00000000" w:rsidRDefault="00773A96" w:rsidP="00773A96">
          <w:pPr>
            <w:pStyle w:val="F956CF1BEB1745179F294DC0C5D423D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zh-CN"/>
            </w:rPr>
            <w:t>[文档标题]</w:t>
          </w:r>
        </w:p>
      </w:docPartBody>
    </w:docPart>
    <w:docPart>
      <w:docPartPr>
        <w:name w:val="BE53FA6202624A2381D1C75932BDDB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61C010-0F64-4CD2-A989-DB617D16C4C5}"/>
      </w:docPartPr>
      <w:docPartBody>
        <w:p w:rsidR="00000000" w:rsidRDefault="00773A96" w:rsidP="00773A96">
          <w:pPr>
            <w:pStyle w:val="BE53FA6202624A2381D1C75932BDDB5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zh-CN"/>
            </w:rPr>
            <w:t>[日期]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96"/>
    <w:rsid w:val="007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7ADC81EE044D87933C103EC74EC62A">
    <w:name w:val="927ADC81EE044D87933C103EC74EC62A"/>
    <w:rsid w:val="00773A96"/>
    <w:pPr>
      <w:widowControl w:val="0"/>
      <w:jc w:val="both"/>
    </w:pPr>
  </w:style>
  <w:style w:type="paragraph" w:customStyle="1" w:styleId="31E21D0F0F5E4F75B361703530C2C1B7">
    <w:name w:val="31E21D0F0F5E4F75B361703530C2C1B7"/>
    <w:rsid w:val="00773A96"/>
    <w:pPr>
      <w:widowControl w:val="0"/>
      <w:jc w:val="both"/>
    </w:pPr>
  </w:style>
  <w:style w:type="paragraph" w:customStyle="1" w:styleId="F956CF1BEB1745179F294DC0C5D423D5">
    <w:name w:val="F956CF1BEB1745179F294DC0C5D423D5"/>
    <w:rsid w:val="00773A96"/>
    <w:pPr>
      <w:widowControl w:val="0"/>
      <w:jc w:val="both"/>
    </w:pPr>
  </w:style>
  <w:style w:type="paragraph" w:customStyle="1" w:styleId="BE53FA6202624A2381D1C75932BDDB58">
    <w:name w:val="BE53FA6202624A2381D1C75932BDDB58"/>
    <w:rsid w:val="00773A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of California,Irvine</dc:creator>
  <cp:keywords/>
  <dc:description/>
  <cp:lastModifiedBy>Zhong</cp:lastModifiedBy>
  <cp:revision>3</cp:revision>
  <dcterms:created xsi:type="dcterms:W3CDTF">2022-12-16T02:19:00Z</dcterms:created>
  <dcterms:modified xsi:type="dcterms:W3CDTF">2022-12-16T02:26:00Z</dcterms:modified>
</cp:coreProperties>
</file>