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8395" w14:textId="77777777" w:rsidR="0038049D" w:rsidRPr="002E4C93" w:rsidRDefault="00383650" w:rsidP="002E4C93">
      <w:pPr>
        <w:pStyle w:val="A6"/>
        <w:jc w:val="center"/>
        <w:rPr>
          <w:rFonts w:ascii="华文仿宋" w:eastAsia="华文仿宋" w:hAnsi="华文仿宋" w:cs="Songti SC Bold" w:hint="default"/>
          <w:color w:val="3F6797"/>
          <w:sz w:val="32"/>
          <w:szCs w:val="32"/>
          <w:lang w:eastAsia="zh-CN"/>
        </w:rPr>
      </w:pPr>
      <w:r>
        <w:rPr>
          <w:rFonts w:ascii="华文仿宋" w:eastAsia="华文仿宋" w:hAnsi="华文仿宋"/>
          <w:color w:val="3F6797"/>
          <w:sz w:val="32"/>
          <w:szCs w:val="32"/>
          <w:lang w:val="zh-CN" w:eastAsia="zh-CN"/>
        </w:rPr>
        <w:t>爱尔兰都柏林大学—重庆大学双硕士</w:t>
      </w:r>
      <w:r>
        <w:rPr>
          <w:rFonts w:ascii="华文仿宋" w:eastAsia="华文仿宋" w:hAnsi="华文仿宋" w:hint="default"/>
          <w:color w:val="3F6797"/>
          <w:sz w:val="32"/>
          <w:szCs w:val="32"/>
          <w:lang w:val="zh-CN" w:eastAsia="zh-CN"/>
        </w:rPr>
        <w:t>项目</w:t>
      </w:r>
      <w:r w:rsidR="0038049D" w:rsidRPr="004B0789">
        <w:rPr>
          <w:rFonts w:ascii="华文仿宋" w:eastAsia="华文仿宋" w:hAnsi="华文仿宋"/>
          <w:color w:val="3F6797"/>
          <w:sz w:val="32"/>
          <w:szCs w:val="32"/>
          <w:lang w:val="zh-CN" w:eastAsia="zh-CN"/>
        </w:rPr>
        <w:t>介绍</w:t>
      </w:r>
    </w:p>
    <w:p w14:paraId="17C1CF16" w14:textId="77777777" w:rsidR="0038049D" w:rsidRPr="004B0789" w:rsidRDefault="00014C4A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>
        <w:rPr>
          <w:rFonts w:ascii="华文仿宋" w:eastAsia="华文仿宋" w:hAnsi="华文仿宋"/>
          <w:sz w:val="24"/>
          <w:szCs w:val="24"/>
          <w:lang w:val="zh-CN" w:eastAsia="zh-CN"/>
        </w:rPr>
        <w:t>1．</w:t>
      </w:r>
      <w:r w:rsidR="0038049D" w:rsidRPr="004B0789">
        <w:rPr>
          <w:rFonts w:ascii="华文仿宋" w:eastAsia="华文仿宋" w:hAnsi="华文仿宋"/>
          <w:sz w:val="24"/>
          <w:szCs w:val="24"/>
          <w:lang w:val="zh-TW" w:eastAsia="zh-TW"/>
        </w:rPr>
        <w:t>项目概况</w:t>
      </w:r>
    </w:p>
    <w:p w14:paraId="01323E50" w14:textId="77777777" w:rsidR="0038049D" w:rsidRPr="004B0789" w:rsidRDefault="0038049D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  <w:r w:rsidRPr="004B0789">
        <w:rPr>
          <w:rFonts w:ascii="华文仿宋" w:eastAsia="华文仿宋" w:hAnsi="华文仿宋"/>
          <w:sz w:val="24"/>
          <w:szCs w:val="24"/>
          <w:lang w:val="zh-CN" w:eastAsia="zh-CN"/>
        </w:rPr>
        <w:t>项目对象：重庆大学在读研究生</w:t>
      </w:r>
    </w:p>
    <w:p w14:paraId="7F8D22D4" w14:textId="77777777" w:rsidR="0038049D" w:rsidRPr="004B0789" w:rsidRDefault="0038049D" w:rsidP="0033722F">
      <w:pPr>
        <w:pStyle w:val="A6"/>
        <w:spacing w:line="500" w:lineRule="exact"/>
        <w:rPr>
          <w:rFonts w:ascii="华文仿宋" w:eastAsia="华文仿宋" w:hAnsi="华文仿宋" w:hint="default"/>
          <w:sz w:val="24"/>
          <w:szCs w:val="24"/>
          <w:lang w:val="zh-CN" w:eastAsia="zh-CN"/>
        </w:rPr>
      </w:pPr>
      <w:r w:rsidRPr="004B0789">
        <w:rPr>
          <w:rFonts w:ascii="华文仿宋" w:eastAsia="华文仿宋" w:hAnsi="华文仿宋"/>
          <w:sz w:val="24"/>
          <w:szCs w:val="24"/>
          <w:lang w:val="zh-CN" w:eastAsia="zh-CN"/>
        </w:rPr>
        <w:t>专业范围：建筑与城市规划、土木工程、化学工程及商学等</w:t>
      </w:r>
    </w:p>
    <w:p w14:paraId="647E1FD1" w14:textId="77777777" w:rsidR="0038049D" w:rsidRPr="004B0789" w:rsidRDefault="0038049D" w:rsidP="004F7230">
      <w:pPr>
        <w:pStyle w:val="A6"/>
        <w:spacing w:beforeLines="50" w:before="156" w:line="500" w:lineRule="exact"/>
        <w:rPr>
          <w:rFonts w:ascii="华文仿宋" w:eastAsia="华文仿宋" w:hAnsi="华文仿宋" w:hint="default"/>
          <w:sz w:val="24"/>
          <w:szCs w:val="24"/>
          <w:lang w:eastAsia="zh-CN"/>
        </w:rPr>
      </w:pPr>
      <w:r w:rsidRPr="004B0789">
        <w:rPr>
          <w:rFonts w:ascii="华文仿宋" w:eastAsia="华文仿宋" w:hAnsi="华文仿宋"/>
          <w:sz w:val="24"/>
          <w:szCs w:val="24"/>
          <w:lang w:val="zh-CN" w:eastAsia="zh-CN"/>
        </w:rPr>
        <w:t>都柏林大学</w:t>
      </w:r>
      <w:r w:rsidRPr="004B0789">
        <w:rPr>
          <w:rFonts w:ascii="华文仿宋" w:eastAsia="华文仿宋" w:hAnsi="华文仿宋"/>
          <w:sz w:val="24"/>
          <w:szCs w:val="24"/>
          <w:lang w:eastAsia="zh-CN"/>
        </w:rPr>
        <w:t>工程与建筑学硕士课程列表：</w:t>
      </w:r>
    </w:p>
    <w:p w14:paraId="55978398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Food Engineering</w:t>
      </w:r>
    </w:p>
    <w:p w14:paraId="30A042EC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https://sisweb.ucd.ie/usis/!W_HU_MENU.P_PUBLISH?p_tag=PROG&amp;MAJR=X082</w:t>
      </w:r>
    </w:p>
    <w:p w14:paraId="0F34365F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MSc Sustainable Energy &amp; Green Technologies</w:t>
      </w:r>
    </w:p>
    <w:p w14:paraId="61169DCC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https://sisweb.ucd.ie/usis/!W_HU_MENU.P_PUBLISH?p_tag=PROG&amp;MAJR=X413</w:t>
      </w:r>
    </w:p>
    <w:p w14:paraId="3BB0794B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Electronic &amp; Computer Engineering</w:t>
      </w:r>
    </w:p>
    <w:p w14:paraId="7C2A1872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https://sisweb.ucd.ie/usis/!W_HU_MENU.P_PUBLISH?p_tag=PROG&amp;MAJR=T257</w:t>
      </w:r>
    </w:p>
    <w:p w14:paraId="75F8C453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Biopharmaceutical Engineering</w:t>
      </w:r>
    </w:p>
    <w:p w14:paraId="6390882E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https://sisweb.ucd.ie/usis/!W_HU_MENU.P_PUBLISH?p_tag=PROG&amp;MAJR=T070</w:t>
      </w:r>
    </w:p>
    <w:p w14:paraId="3AC5396F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Chemical Engineering</w:t>
      </w:r>
    </w:p>
    <w:p w14:paraId="3B39204E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https://sisweb.ucd.ie/usis/!W_HU_MENU.P_PUBLISH?p_tag=PROG&amp;MAJR=T218</w:t>
      </w:r>
    </w:p>
    <w:p w14:paraId="19992708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Water, Waste and Environmental Engineering</w:t>
      </w:r>
    </w:p>
    <w:p w14:paraId="237B1774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https://sisweb.ucd.ie/usis/!W_HU_MENU.P_PUBLISH?p_tag=PROG&amp;MAJR=T277</w:t>
      </w:r>
    </w:p>
    <w:p w14:paraId="443F83CC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Structural Engineering</w:t>
      </w:r>
    </w:p>
    <w:p w14:paraId="53B00DF6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https://sisweb.ucd.ie/usis/!W_HU_MENU.P_PUBLISH?p_tag=PROG&amp;MAJR=T279</w:t>
      </w:r>
    </w:p>
    <w:p w14:paraId="241482F1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Material Science and Engineering</w:t>
      </w:r>
    </w:p>
    <w:p w14:paraId="41F01298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https://sisweb.ucd.ie/usis/!W_HU_MENU.P_PUBLISH?p_tag=PROG&amp;MAJR=T286</w:t>
      </w:r>
    </w:p>
    <w:p w14:paraId="32063027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MEngsSc Engineering Management</w:t>
      </w:r>
    </w:p>
    <w:p w14:paraId="32722754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https://sisweb.ucd.ie/usis/!W_HU_MENU.P_PUBLISH?p_tag=PROG&amp;MAJR=T288</w:t>
      </w:r>
    </w:p>
    <w:p w14:paraId="605B8F37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</w:t>
      </w:r>
      <w:r w:rsidRPr="0033722F">
        <w:rPr>
          <w:rFonts w:ascii="华文仿宋" w:eastAsia="华文仿宋" w:hAnsi="华文仿宋"/>
          <w:color w:val="000000"/>
          <w:sz w:val="21"/>
          <w:szCs w:val="21"/>
        </w:rPr>
        <w:t>ArchSc Urban Design &amp; Planning</w:t>
      </w:r>
    </w:p>
    <w:p w14:paraId="339218AF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https://sisweb.ucd.ie/usis/!W_HU_MENU.P_PUBLISH?p_tag=PROG&amp;MAJR=W332</w:t>
      </w:r>
    </w:p>
    <w:p w14:paraId="06C9B40A" w14:textId="77777777" w:rsidR="0038049D" w:rsidRPr="0033722F" w:rsidRDefault="0038049D" w:rsidP="0033722F">
      <w:pPr>
        <w:pStyle w:val="a7"/>
        <w:numPr>
          <w:ilvl w:val="0"/>
          <w:numId w:val="7"/>
        </w:numPr>
        <w:spacing w:line="500" w:lineRule="exact"/>
        <w:ind w:firstLineChars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 w:hint="eastAsia"/>
          <w:color w:val="000000"/>
          <w:sz w:val="21"/>
          <w:szCs w:val="21"/>
        </w:rPr>
        <w:t>MSc Environmental Policy</w:t>
      </w:r>
    </w:p>
    <w:p w14:paraId="030C9B89" w14:textId="77777777" w:rsidR="0038049D" w:rsidRPr="0033722F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/>
          <w:color w:val="000000"/>
          <w:sz w:val="21"/>
          <w:szCs w:val="21"/>
        </w:rPr>
      </w:pPr>
      <w:r w:rsidRPr="0033722F">
        <w:rPr>
          <w:rFonts w:ascii="华文仿宋" w:eastAsia="华文仿宋" w:hAnsi="华文仿宋"/>
          <w:color w:val="000000"/>
          <w:sz w:val="21"/>
          <w:szCs w:val="21"/>
        </w:rPr>
        <w:t>https://sisweb.ucd.ie/usis/!W_HU_MENU.P_PUBLISH?p_tag=PROG&amp;MAJR=W269</w:t>
      </w:r>
    </w:p>
    <w:p w14:paraId="15B77737" w14:textId="77777777" w:rsidR="0038049D" w:rsidRPr="004B0789" w:rsidRDefault="0038049D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  <w:r w:rsidRPr="004B0789">
        <w:rPr>
          <w:rFonts w:ascii="华文仿宋" w:eastAsia="华文仿宋" w:hAnsi="华文仿宋" w:cs="Songti SC Regular"/>
          <w:sz w:val="24"/>
          <w:szCs w:val="24"/>
          <w:lang w:eastAsia="zh-CN"/>
        </w:rPr>
        <w:lastRenderedPageBreak/>
        <w:t>都柏林大学商学硕士课程列表</w:t>
      </w:r>
      <w:r w:rsidRPr="004B0789">
        <w:rPr>
          <w:rFonts w:ascii="华文仿宋" w:eastAsia="华文仿宋" w:hAnsi="华文仿宋" w:cs="Songti SC Regular" w:hint="default"/>
          <w:sz w:val="24"/>
          <w:szCs w:val="24"/>
          <w:lang w:eastAsia="zh-CN"/>
        </w:rPr>
        <w:t xml:space="preserve"> (</w:t>
      </w:r>
      <w:r w:rsidRPr="004B0789">
        <w:rPr>
          <w:rFonts w:ascii="华文仿宋" w:eastAsia="华文仿宋" w:hAnsi="华文仿宋" w:cs="Songti SC Regular"/>
          <w:sz w:val="24"/>
          <w:szCs w:val="24"/>
          <w:lang w:eastAsia="zh-CN"/>
        </w:rPr>
        <w:t>仅限建管学院学生</w:t>
      </w:r>
      <w:r w:rsidR="0033722F">
        <w:rPr>
          <w:rFonts w:ascii="华文仿宋" w:eastAsia="华文仿宋" w:hAnsi="华文仿宋" w:cs="Songti SC Regular"/>
          <w:sz w:val="24"/>
          <w:szCs w:val="24"/>
          <w:lang w:eastAsia="zh-CN"/>
        </w:rPr>
        <w:t>，</w:t>
      </w:r>
      <w:r w:rsidR="0033722F">
        <w:rPr>
          <w:rFonts w:ascii="华文仿宋" w:eastAsia="华文仿宋" w:hAnsi="华文仿宋" w:cs="Songti SC Regular" w:hint="default"/>
          <w:sz w:val="24"/>
          <w:szCs w:val="24"/>
          <w:lang w:eastAsia="zh-CN"/>
        </w:rPr>
        <w:t>向建管学院报名</w:t>
      </w:r>
      <w:r w:rsidRPr="004B0789">
        <w:rPr>
          <w:rFonts w:ascii="华文仿宋" w:eastAsia="华文仿宋" w:hAnsi="华文仿宋" w:cs="Songti SC Regular"/>
          <w:sz w:val="24"/>
          <w:szCs w:val="24"/>
          <w:lang w:eastAsia="zh-CN"/>
        </w:rPr>
        <w:t>)：</w:t>
      </w:r>
    </w:p>
    <w:p w14:paraId="3A654569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Aviation Finance</w:t>
      </w:r>
      <w:r w:rsidR="00B66289">
        <w:rPr>
          <w:rFonts w:ascii="华文仿宋" w:eastAsia="华文仿宋" w:hAnsi="华文仿宋" w:cs="Songti SC Regular" w:hint="eastAsia"/>
          <w:color w:val="000000"/>
          <w:u w:color="000000"/>
          <w:bdr w:val="nil"/>
        </w:rPr>
        <w:t xml:space="preserve"> </w:t>
      </w:r>
      <w:r w:rsidR="00B66289" w:rsidRPr="00B66289">
        <w:rPr>
          <w:rFonts w:ascii="华文仿宋" w:eastAsia="华文仿宋" w:hAnsi="华文仿宋" w:cs="Songti SC Regular" w:hint="eastAsia"/>
          <w:color w:val="000000"/>
          <w:highlight w:val="yellow"/>
          <w:u w:color="000000"/>
          <w:bdr w:val="nil"/>
        </w:rPr>
        <w:t>（需有至少1到2次实习经历）</w:t>
      </w:r>
    </w:p>
    <w:p w14:paraId="5A24A21D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Business Analytics</w:t>
      </w:r>
    </w:p>
    <w:p w14:paraId="4A6C0BA0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Digital Innovation</w:t>
      </w:r>
    </w:p>
    <w:p w14:paraId="2E06D1D7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Digital Marketing</w:t>
      </w:r>
    </w:p>
    <w:p w14:paraId="56AD0157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Energy and Environmental Finance</w:t>
      </w:r>
    </w:p>
    <w:p w14:paraId="46195773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Finance</w:t>
      </w:r>
    </w:p>
    <w:p w14:paraId="553C9F62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Food Business Strategy</w:t>
      </w:r>
    </w:p>
    <w:p w14:paraId="11BB4CD2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Human Resource Management</w:t>
      </w:r>
    </w:p>
    <w:p w14:paraId="597EBC13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International Business</w:t>
      </w:r>
    </w:p>
    <w:p w14:paraId="6E02100C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 xml:space="preserve">CEMS Master in International Management </w:t>
      </w:r>
      <w:r w:rsidRPr="004B0789">
        <w:rPr>
          <w:rFonts w:ascii="华文仿宋" w:eastAsia="华文仿宋" w:hAnsi="华文仿宋" w:cs="Songti SC Regular" w:hint="eastAsia"/>
          <w:color w:val="000000"/>
          <w:u w:color="000000"/>
          <w:bdr w:val="nil"/>
        </w:rPr>
        <w:t>—— 16 months</w:t>
      </w: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 xml:space="preserve"> </w:t>
      </w:r>
    </w:p>
    <w:p w14:paraId="602E92D2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Management</w:t>
      </w:r>
    </w:p>
    <w:p w14:paraId="75C362DE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Management Consultancy</w:t>
      </w:r>
    </w:p>
    <w:p w14:paraId="63B4E405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Marketing</w:t>
      </w:r>
    </w:p>
    <w:p w14:paraId="2D9C79F2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 xml:space="preserve">MSc in Marketing Practice </w:t>
      </w:r>
      <w:r w:rsidRPr="004B0789">
        <w:rPr>
          <w:rFonts w:ascii="华文仿宋" w:eastAsia="华文仿宋" w:hAnsi="华文仿宋" w:cs="Songti SC Regular" w:hint="eastAsia"/>
          <w:color w:val="000000"/>
          <w:u w:color="000000"/>
          <w:bdr w:val="nil"/>
        </w:rPr>
        <w:t>—— 11</w:t>
      </w: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 xml:space="preserve"> months</w:t>
      </w:r>
    </w:p>
    <w:p w14:paraId="66FF027E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Project Management</w:t>
      </w:r>
    </w:p>
    <w:p w14:paraId="600F83D9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 w:hint="eastAsia"/>
          <w:color w:val="000000"/>
          <w:u w:color="000000"/>
          <w:bdr w:val="nil"/>
        </w:rPr>
        <w:t>M</w:t>
      </w: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Sc in Retail Leadership</w:t>
      </w:r>
    </w:p>
    <w:p w14:paraId="4E420122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Sports Management</w:t>
      </w:r>
    </w:p>
    <w:p w14:paraId="5532655E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Quantitative Finance</w:t>
      </w:r>
    </w:p>
    <w:p w14:paraId="0967B632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Strategic Management Accounting</w:t>
      </w:r>
    </w:p>
    <w:p w14:paraId="6AC556FB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Strategic Management and Planning</w:t>
      </w:r>
    </w:p>
    <w:p w14:paraId="2FA6CB94" w14:textId="77777777" w:rsidR="0038049D" w:rsidRPr="004B0789" w:rsidRDefault="0038049D" w:rsidP="0033722F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华文仿宋" w:eastAsia="华文仿宋" w:hAnsi="华文仿宋" w:cs="Songti SC Regular"/>
          <w:color w:val="000000"/>
          <w:u w:color="000000"/>
          <w:bdr w:val="nil"/>
        </w:rPr>
      </w:pPr>
      <w:r w:rsidRPr="004B0789">
        <w:rPr>
          <w:rFonts w:ascii="华文仿宋" w:eastAsia="华文仿宋" w:hAnsi="华文仿宋" w:cs="Songti SC Regular"/>
          <w:color w:val="000000"/>
          <w:u w:color="000000"/>
          <w:bdr w:val="nil"/>
        </w:rPr>
        <w:t>MSc in Supply Chain Management</w:t>
      </w:r>
    </w:p>
    <w:p w14:paraId="2CDCB1ED" w14:textId="77777777" w:rsidR="0038049D" w:rsidRPr="004B0789" w:rsidRDefault="0038049D" w:rsidP="0033722F">
      <w:pPr>
        <w:pStyle w:val="a7"/>
        <w:spacing w:line="500" w:lineRule="exact"/>
        <w:ind w:left="480" w:firstLineChars="0" w:firstLine="0"/>
        <w:rPr>
          <w:rFonts w:ascii="华文仿宋" w:eastAsia="华文仿宋" w:hAnsi="华文仿宋" w:cs="Songti SC Regular"/>
          <w:color w:val="000000"/>
          <w:u w:color="000000"/>
          <w:bdr w:val="nil"/>
        </w:rPr>
      </w:pPr>
    </w:p>
    <w:p w14:paraId="29A29DAD" w14:textId="77777777" w:rsidR="0038049D" w:rsidRPr="004B0789" w:rsidRDefault="0038049D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  <w:r w:rsidRPr="004B0789">
        <w:rPr>
          <w:rFonts w:ascii="华文仿宋" w:eastAsia="华文仿宋" w:hAnsi="华文仿宋" w:cs="Songti SC Regular" w:hint="default"/>
          <w:sz w:val="24"/>
          <w:szCs w:val="24"/>
          <w:lang w:eastAsia="zh-CN"/>
        </w:rPr>
        <w:t>*</w:t>
      </w:r>
      <w:r w:rsidRPr="004B0789">
        <w:rPr>
          <w:rFonts w:ascii="华文仿宋" w:eastAsia="华文仿宋" w:hAnsi="华文仿宋" w:cs="Songti SC Regular"/>
          <w:sz w:val="24"/>
          <w:szCs w:val="24"/>
          <w:lang w:eastAsia="zh-CN"/>
        </w:rPr>
        <w:t>专业具体信息请参考：</w:t>
      </w:r>
      <w:hyperlink r:id="rId7" w:history="1">
        <w:r w:rsidRPr="004B0789">
          <w:rPr>
            <w:rStyle w:val="a5"/>
            <w:rFonts w:ascii="华文仿宋" w:eastAsia="华文仿宋" w:hAnsi="华文仿宋" w:cs="Songti SC Regular"/>
            <w:sz w:val="24"/>
            <w:szCs w:val="24"/>
            <w:lang w:eastAsia="zh-CN"/>
          </w:rPr>
          <w:t>http://www.smurfitschool.ie/programmes/masters/</w:t>
        </w:r>
      </w:hyperlink>
    </w:p>
    <w:p w14:paraId="5E87C1C0" w14:textId="77777777" w:rsidR="0038049D" w:rsidRPr="004B0789" w:rsidRDefault="0038049D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</w:p>
    <w:p w14:paraId="1920BCAB" w14:textId="77777777" w:rsidR="0038049D" w:rsidRDefault="00014C4A" w:rsidP="0033722F">
      <w:pPr>
        <w:pStyle w:val="A6"/>
        <w:spacing w:line="500" w:lineRule="exact"/>
        <w:rPr>
          <w:rFonts w:ascii="华文仿宋" w:eastAsia="华文仿宋" w:hAnsi="华文仿宋" w:hint="default"/>
          <w:sz w:val="24"/>
          <w:szCs w:val="24"/>
          <w:lang w:val="zh-CN" w:eastAsia="zh-CN"/>
        </w:rPr>
      </w:pPr>
      <w:r>
        <w:rPr>
          <w:rFonts w:ascii="华文仿宋" w:eastAsia="华文仿宋" w:hAnsi="华文仿宋" w:hint="default"/>
          <w:sz w:val="24"/>
          <w:szCs w:val="24"/>
          <w:lang w:val="zh-CN" w:eastAsia="zh-CN"/>
        </w:rPr>
        <w:t>2</w:t>
      </w:r>
      <w:r>
        <w:rPr>
          <w:rFonts w:ascii="华文仿宋" w:eastAsia="华文仿宋" w:hAnsi="华文仿宋"/>
          <w:sz w:val="24"/>
          <w:szCs w:val="24"/>
          <w:lang w:val="zh-CN" w:eastAsia="zh-CN"/>
        </w:rPr>
        <w:t>．</w:t>
      </w:r>
      <w:r w:rsidR="0038049D" w:rsidRPr="004B0789">
        <w:rPr>
          <w:rFonts w:ascii="华文仿宋" w:eastAsia="华文仿宋" w:hAnsi="华文仿宋"/>
          <w:sz w:val="24"/>
          <w:szCs w:val="24"/>
          <w:lang w:val="zh-CN" w:eastAsia="zh-CN"/>
        </w:rPr>
        <w:t>学习方式：学生在国内完成第一年的研究生学习后，赴爱尔兰</w:t>
      </w:r>
      <w:r w:rsidR="004F7230">
        <w:rPr>
          <w:rFonts w:ascii="华文仿宋" w:eastAsia="华文仿宋" w:hAnsi="华文仿宋"/>
          <w:sz w:val="24"/>
          <w:szCs w:val="24"/>
          <w:lang w:val="zh-CN" w:eastAsia="zh-CN"/>
        </w:rPr>
        <w:t>完成一年的研究生学习。顺利完成两校的学业后可获得重庆大学和</w:t>
      </w:r>
      <w:r w:rsidR="0038049D" w:rsidRPr="004B0789">
        <w:rPr>
          <w:rFonts w:ascii="华文仿宋" w:eastAsia="华文仿宋" w:hAnsi="华文仿宋"/>
          <w:sz w:val="24"/>
          <w:szCs w:val="24"/>
          <w:lang w:val="zh-CN" w:eastAsia="zh-CN"/>
        </w:rPr>
        <w:t>都柏林大学的双硕士文凭。</w:t>
      </w:r>
    </w:p>
    <w:p w14:paraId="17F29E67" w14:textId="77777777" w:rsidR="00014C4A" w:rsidRPr="00014C4A" w:rsidRDefault="00014C4A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</w:p>
    <w:p w14:paraId="51B38453" w14:textId="77777777" w:rsidR="0038049D" w:rsidRPr="004B0789" w:rsidRDefault="00014C4A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>
        <w:rPr>
          <w:rFonts w:ascii="华文仿宋" w:eastAsia="华文仿宋" w:hAnsi="华文仿宋"/>
          <w:sz w:val="24"/>
          <w:szCs w:val="24"/>
          <w:lang w:val="zh-CN" w:eastAsia="zh-CN"/>
        </w:rPr>
        <w:t xml:space="preserve">3. </w:t>
      </w:r>
      <w:r w:rsidR="0038049D" w:rsidRPr="004B0789">
        <w:rPr>
          <w:rFonts w:ascii="华文仿宋" w:eastAsia="华文仿宋" w:hAnsi="华文仿宋"/>
          <w:sz w:val="24"/>
          <w:szCs w:val="24"/>
          <w:lang w:val="zh-TW" w:eastAsia="zh-TW"/>
        </w:rPr>
        <w:t>项目要求：</w:t>
      </w:r>
    </w:p>
    <w:p w14:paraId="6EE832C0" w14:textId="77777777" w:rsidR="0038049D" w:rsidRPr="004B0789" w:rsidRDefault="0038049D" w:rsidP="0033722F">
      <w:pPr>
        <w:pStyle w:val="A6"/>
        <w:numPr>
          <w:ilvl w:val="0"/>
          <w:numId w:val="2"/>
        </w:numPr>
        <w:spacing w:line="500" w:lineRule="exact"/>
        <w:rPr>
          <w:rFonts w:ascii="华文仿宋" w:eastAsia="华文仿宋" w:hAnsi="华文仿宋" w:cs="宋体" w:hint="default"/>
          <w:sz w:val="24"/>
          <w:szCs w:val="24"/>
          <w:lang w:val="zh-TW" w:eastAsia="zh-TW"/>
        </w:rPr>
      </w:pPr>
      <w:r w:rsidRPr="004B0789">
        <w:rPr>
          <w:rFonts w:ascii="华文仿宋" w:eastAsia="华文仿宋" w:hAnsi="华文仿宋" w:cs="宋体"/>
          <w:sz w:val="24"/>
          <w:szCs w:val="24"/>
          <w:lang w:val="zh-TW" w:eastAsia="zh-TW"/>
        </w:rPr>
        <w:t>获得国家认可的重庆大学研究生录取（全日制在读研究生）</w:t>
      </w:r>
    </w:p>
    <w:p w14:paraId="5CEFDE58" w14:textId="77777777" w:rsidR="0038049D" w:rsidRPr="004B0789" w:rsidRDefault="0038049D" w:rsidP="0033722F">
      <w:pPr>
        <w:pStyle w:val="A6"/>
        <w:numPr>
          <w:ilvl w:val="0"/>
          <w:numId w:val="2"/>
        </w:numPr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 w:rsidRPr="004B0789">
        <w:rPr>
          <w:rFonts w:ascii="华文仿宋" w:eastAsia="华文仿宋" w:hAnsi="华文仿宋"/>
          <w:sz w:val="24"/>
          <w:szCs w:val="24"/>
          <w:lang w:val="zh-TW" w:eastAsia="zh-TW"/>
        </w:rPr>
        <w:t>学习成绩良好，在校综合表现突出，未受任何校纪处分</w:t>
      </w:r>
    </w:p>
    <w:p w14:paraId="7931B3B3" w14:textId="77777777" w:rsidR="0038049D" w:rsidRPr="004B0789" w:rsidRDefault="0038049D" w:rsidP="0033722F">
      <w:pPr>
        <w:pStyle w:val="A6"/>
        <w:numPr>
          <w:ilvl w:val="0"/>
          <w:numId w:val="2"/>
        </w:numPr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 w:rsidRPr="004B0789">
        <w:rPr>
          <w:rFonts w:ascii="华文仿宋" w:eastAsia="华文仿宋" w:hAnsi="华文仿宋"/>
          <w:sz w:val="24"/>
          <w:szCs w:val="24"/>
          <w:lang w:val="zh-TW" w:eastAsia="zh-TW"/>
        </w:rPr>
        <w:t>平均分77%及其以上</w:t>
      </w:r>
      <w:r w:rsidRPr="004B0789">
        <w:rPr>
          <w:rFonts w:ascii="华文仿宋" w:eastAsia="华文仿宋" w:hAnsi="华文仿宋"/>
          <w:sz w:val="24"/>
          <w:szCs w:val="24"/>
          <w:lang w:val="zh-CN" w:eastAsia="zh-TW"/>
        </w:rPr>
        <w:t>（本科／研究生）</w:t>
      </w:r>
    </w:p>
    <w:p w14:paraId="02C7E326" w14:textId="77777777" w:rsidR="0038049D" w:rsidRPr="00014C4A" w:rsidRDefault="0038049D" w:rsidP="0033722F">
      <w:pPr>
        <w:pStyle w:val="A6"/>
        <w:numPr>
          <w:ilvl w:val="0"/>
          <w:numId w:val="2"/>
        </w:numPr>
        <w:spacing w:line="500" w:lineRule="exact"/>
        <w:rPr>
          <w:rFonts w:ascii="华文仿宋" w:eastAsia="华文仿宋" w:hAnsi="华文仿宋" w:cs="宋体" w:hint="default"/>
          <w:sz w:val="24"/>
          <w:szCs w:val="24"/>
          <w:lang w:val="zh-CN" w:eastAsia="zh-CN"/>
        </w:rPr>
      </w:pPr>
      <w:r w:rsidRPr="004B0789">
        <w:rPr>
          <w:rFonts w:ascii="华文仿宋" w:eastAsia="华文仿宋" w:hAnsi="华文仿宋" w:cs="宋体"/>
          <w:sz w:val="24"/>
          <w:szCs w:val="24"/>
          <w:lang w:val="zh-CN" w:eastAsia="zh-CN"/>
        </w:rPr>
        <w:t>语言要求：雅思成绩</w:t>
      </w:r>
      <w:r w:rsidRPr="004B0789">
        <w:rPr>
          <w:rFonts w:ascii="华文仿宋" w:eastAsia="华文仿宋" w:hAnsi="华文仿宋" w:cs="宋体"/>
          <w:sz w:val="24"/>
          <w:szCs w:val="24"/>
          <w:lang w:eastAsia="zh-CN"/>
        </w:rPr>
        <w:t>6.5</w:t>
      </w:r>
      <w:r w:rsidRPr="004B0789">
        <w:rPr>
          <w:rFonts w:ascii="华文仿宋" w:eastAsia="华文仿宋" w:hAnsi="华文仿宋" w:cs="宋体"/>
          <w:sz w:val="24"/>
          <w:szCs w:val="24"/>
          <w:lang w:val="zh-CN" w:eastAsia="zh-CN"/>
        </w:rPr>
        <w:t>（单项不低于</w:t>
      </w:r>
      <w:r w:rsidRPr="004B0789">
        <w:rPr>
          <w:rFonts w:ascii="华文仿宋" w:eastAsia="华文仿宋" w:hAnsi="华文仿宋" w:cs="宋体"/>
          <w:sz w:val="24"/>
          <w:szCs w:val="24"/>
          <w:lang w:eastAsia="zh-CN"/>
        </w:rPr>
        <w:t>6.0）或托福90（单项不低于20）；商学专业雅思7.0（单项不低于6.5）或托福100（单项不低于20）</w:t>
      </w:r>
    </w:p>
    <w:p w14:paraId="4961EBDE" w14:textId="77777777" w:rsidR="0038049D" w:rsidRPr="006914CC" w:rsidRDefault="00014C4A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 w:rsidRPr="006914CC">
        <w:rPr>
          <w:rFonts w:ascii="华文仿宋" w:eastAsia="华文仿宋" w:hAnsi="华文仿宋" w:hint="default"/>
          <w:sz w:val="24"/>
          <w:szCs w:val="24"/>
          <w:lang w:val="zh-CN" w:eastAsia="zh-CN"/>
        </w:rPr>
        <w:t xml:space="preserve">4. </w:t>
      </w:r>
      <w:r w:rsidR="0038049D" w:rsidRPr="006914CC">
        <w:rPr>
          <w:rFonts w:ascii="华文仿宋" w:eastAsia="华文仿宋" w:hAnsi="华文仿宋"/>
          <w:sz w:val="24"/>
          <w:szCs w:val="24"/>
          <w:lang w:val="zh-TW" w:eastAsia="zh-TW"/>
        </w:rPr>
        <w:t>奖学金</w:t>
      </w:r>
    </w:p>
    <w:p w14:paraId="4CA26CEE" w14:textId="77777777" w:rsidR="0038049D" w:rsidRPr="006914CC" w:rsidRDefault="0038049D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 w:rsidRPr="006914CC">
        <w:rPr>
          <w:rFonts w:ascii="华文仿宋" w:eastAsia="华文仿宋" w:hAnsi="华文仿宋"/>
          <w:sz w:val="24"/>
          <w:szCs w:val="24"/>
          <w:lang w:val="zh-TW" w:eastAsia="zh-TW"/>
        </w:rPr>
        <w:t>根据学生专业成绩和综合素质评定，爱尔兰都柏林大学提供如下奖学金：</w:t>
      </w:r>
    </w:p>
    <w:p w14:paraId="0E39C9AB" w14:textId="77777777" w:rsidR="0038049D" w:rsidRPr="006914CC" w:rsidRDefault="0038049D" w:rsidP="0033722F">
      <w:pPr>
        <w:pStyle w:val="A6"/>
        <w:numPr>
          <w:ilvl w:val="0"/>
          <w:numId w:val="3"/>
        </w:numPr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  <w:r w:rsidRPr="006914CC">
        <w:rPr>
          <w:rFonts w:ascii="华文仿宋" w:eastAsia="华文仿宋" w:hAnsi="华文仿宋"/>
          <w:sz w:val="24"/>
          <w:szCs w:val="24"/>
          <w:lang w:eastAsia="zh-CN"/>
        </w:rPr>
        <w:t>工程与建筑学院合作项目提供7000</w:t>
      </w:r>
      <w:r w:rsidRPr="006914CC">
        <w:rPr>
          <w:rFonts w:ascii="华文仿宋" w:eastAsia="华文仿宋" w:hAnsi="华文仿宋"/>
          <w:sz w:val="24"/>
          <w:szCs w:val="24"/>
          <w:lang w:val="zh-CN" w:eastAsia="zh-CN"/>
        </w:rPr>
        <w:t>欧元（约</w:t>
      </w:r>
      <w:r w:rsidRPr="006914CC">
        <w:rPr>
          <w:rFonts w:ascii="华文仿宋" w:eastAsia="华文仿宋" w:hAnsi="华文仿宋"/>
          <w:sz w:val="24"/>
          <w:szCs w:val="24"/>
          <w:lang w:eastAsia="zh-CN"/>
        </w:rPr>
        <w:t>5</w:t>
      </w:r>
      <w:r w:rsidR="00B66289" w:rsidRPr="006914CC">
        <w:rPr>
          <w:rFonts w:ascii="华文仿宋" w:eastAsia="华文仿宋" w:hAnsi="华文仿宋"/>
          <w:sz w:val="24"/>
          <w:szCs w:val="24"/>
          <w:lang w:eastAsia="zh-CN"/>
        </w:rPr>
        <w:t>－6万</w:t>
      </w:r>
      <w:r w:rsidRPr="006914CC">
        <w:rPr>
          <w:rFonts w:ascii="华文仿宋" w:eastAsia="华文仿宋" w:hAnsi="华文仿宋"/>
          <w:sz w:val="24"/>
          <w:szCs w:val="24"/>
          <w:lang w:val="zh-CN" w:eastAsia="zh-CN"/>
        </w:rPr>
        <w:t>人民币）奖学金</w:t>
      </w:r>
      <w:r w:rsidRPr="006914CC">
        <w:rPr>
          <w:rFonts w:ascii="华文仿宋" w:eastAsia="华文仿宋" w:hAnsi="华文仿宋" w:cs="Songti SC Regular" w:hint="default"/>
          <w:sz w:val="24"/>
          <w:szCs w:val="24"/>
          <w:lang w:eastAsia="zh-CN"/>
        </w:rPr>
        <w:t xml:space="preserve"> </w:t>
      </w:r>
    </w:p>
    <w:p w14:paraId="59FA6B7A" w14:textId="77777777" w:rsidR="0038049D" w:rsidRPr="006914CC" w:rsidRDefault="0038049D" w:rsidP="0033722F">
      <w:pPr>
        <w:pStyle w:val="A6"/>
        <w:numPr>
          <w:ilvl w:val="0"/>
          <w:numId w:val="3"/>
        </w:numPr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  <w:r w:rsidRPr="006914CC">
        <w:rPr>
          <w:rFonts w:ascii="华文仿宋" w:eastAsia="华文仿宋" w:hAnsi="华文仿宋" w:cs="Songti SC Regular"/>
          <w:sz w:val="24"/>
          <w:szCs w:val="24"/>
          <w:lang w:eastAsia="zh-CN"/>
        </w:rPr>
        <w:t>斯莫菲特商学合作项目奖学金10%学费减免</w:t>
      </w:r>
    </w:p>
    <w:p w14:paraId="76FA16A9" w14:textId="77777777" w:rsidR="0038049D" w:rsidRPr="006914CC" w:rsidRDefault="0038049D" w:rsidP="0033722F">
      <w:pPr>
        <w:pStyle w:val="A6"/>
        <w:numPr>
          <w:ilvl w:val="0"/>
          <w:numId w:val="3"/>
        </w:numPr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eastAsia="zh-CN"/>
        </w:rPr>
      </w:pPr>
      <w:r w:rsidRPr="006914CC">
        <w:rPr>
          <w:rFonts w:ascii="华文仿宋" w:eastAsia="华文仿宋" w:hAnsi="华文仿宋"/>
          <w:sz w:val="24"/>
          <w:szCs w:val="24"/>
          <w:lang w:eastAsia="zh-CN"/>
        </w:rPr>
        <w:t>50%</w:t>
      </w:r>
      <w:r w:rsidRPr="006914CC">
        <w:rPr>
          <w:rFonts w:ascii="华文仿宋" w:eastAsia="华文仿宋" w:hAnsi="华文仿宋"/>
          <w:sz w:val="24"/>
          <w:szCs w:val="24"/>
          <w:lang w:val="zh-CN" w:eastAsia="zh-CN"/>
        </w:rPr>
        <w:t>学费减免（约</w:t>
      </w:r>
      <w:r w:rsidRPr="006914CC">
        <w:rPr>
          <w:rFonts w:ascii="华文仿宋" w:eastAsia="华文仿宋" w:hAnsi="华文仿宋"/>
          <w:sz w:val="24"/>
          <w:szCs w:val="24"/>
          <w:lang w:eastAsia="zh-CN"/>
        </w:rPr>
        <w:t>80，000</w:t>
      </w:r>
      <w:r w:rsidRPr="006914CC">
        <w:rPr>
          <w:rFonts w:ascii="华文仿宋" w:eastAsia="华文仿宋" w:hAnsi="华文仿宋"/>
          <w:sz w:val="24"/>
          <w:szCs w:val="24"/>
          <w:lang w:val="zh-CN" w:eastAsia="zh-CN"/>
        </w:rPr>
        <w:t>人民币）优秀示范榜样奖学金，需要单独申请</w:t>
      </w:r>
    </w:p>
    <w:p w14:paraId="73444E72" w14:textId="77777777" w:rsidR="0038049D" w:rsidRPr="006914CC" w:rsidRDefault="0038049D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</w:rPr>
      </w:pPr>
      <w:r w:rsidRPr="006914CC">
        <w:rPr>
          <w:rFonts w:ascii="华文仿宋" w:eastAsia="华文仿宋" w:hAnsi="华文仿宋"/>
          <w:sz w:val="24"/>
          <w:szCs w:val="24"/>
          <w:lang w:val="zh-CN" w:eastAsia="zh-CN"/>
        </w:rPr>
        <w:t>申请网址</w:t>
      </w:r>
    </w:p>
    <w:p w14:paraId="1E8271C3" w14:textId="77777777" w:rsidR="0038049D" w:rsidRPr="006914CC" w:rsidRDefault="004633E1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hyperlink r:id="rId8" w:history="1">
        <w:r w:rsidR="0038049D" w:rsidRPr="006914CC">
          <w:rPr>
            <w:rFonts w:ascii="华文仿宋" w:eastAsia="华文仿宋" w:hAnsi="华文仿宋"/>
            <w:sz w:val="24"/>
            <w:szCs w:val="24"/>
            <w:lang w:val="zh-TW" w:eastAsia="zh-TW"/>
          </w:rPr>
          <w:t>www.ucd.ie/international/study-at-ucd-global/coming-to-ireland/scholarships-and-funding/</w:t>
        </w:r>
      </w:hyperlink>
    </w:p>
    <w:p w14:paraId="0D53138B" w14:textId="77777777" w:rsidR="0038049D" w:rsidRPr="006914CC" w:rsidRDefault="0038049D" w:rsidP="0033722F">
      <w:pPr>
        <w:pStyle w:val="A6"/>
        <w:spacing w:line="500" w:lineRule="exact"/>
        <w:rPr>
          <w:rFonts w:ascii="华文仿宋" w:eastAsia="PMingLiU" w:hAnsi="华文仿宋" w:cs="Songti SC Regular" w:hint="default"/>
          <w:sz w:val="24"/>
          <w:szCs w:val="24"/>
          <w:lang w:val="zh-TW" w:eastAsia="zh-TW"/>
        </w:rPr>
      </w:pPr>
    </w:p>
    <w:p w14:paraId="47217CD5" w14:textId="77777777" w:rsidR="0038049D" w:rsidRPr="006914CC" w:rsidRDefault="00014C4A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 w:rsidRPr="006914CC">
        <w:rPr>
          <w:rFonts w:ascii="华文仿宋" w:eastAsia="华文仿宋" w:hAnsi="华文仿宋"/>
          <w:sz w:val="24"/>
          <w:szCs w:val="24"/>
          <w:lang w:val="zh-CN" w:eastAsia="zh-CN"/>
        </w:rPr>
        <w:t>5</w:t>
      </w:r>
      <w:r w:rsidR="0038049D" w:rsidRPr="006914CC">
        <w:rPr>
          <w:rFonts w:ascii="华文仿宋" w:eastAsia="华文仿宋" w:hAnsi="华文仿宋"/>
          <w:sz w:val="24"/>
          <w:szCs w:val="24"/>
          <w:lang w:val="zh-CN" w:eastAsia="zh-CN"/>
        </w:rPr>
        <w:t xml:space="preserve">. </w:t>
      </w:r>
      <w:r w:rsidR="0038049D" w:rsidRPr="006914CC">
        <w:rPr>
          <w:rFonts w:ascii="华文仿宋" w:eastAsia="华文仿宋" w:hAnsi="华文仿宋"/>
          <w:sz w:val="24"/>
          <w:szCs w:val="24"/>
          <w:lang w:val="zh-TW" w:eastAsia="zh-TW"/>
        </w:rPr>
        <w:t>相关费用：</w:t>
      </w:r>
    </w:p>
    <w:p w14:paraId="6ABEE034" w14:textId="77777777" w:rsidR="0038049D" w:rsidRPr="006914CC" w:rsidRDefault="0038049D" w:rsidP="0033722F">
      <w:pPr>
        <w:pStyle w:val="A6"/>
        <w:spacing w:line="500" w:lineRule="exact"/>
        <w:rPr>
          <w:rFonts w:ascii="华文仿宋" w:eastAsia="华文仿宋" w:hAnsi="华文仿宋" w:hint="default"/>
          <w:sz w:val="24"/>
          <w:szCs w:val="24"/>
          <w:lang w:val="zh-TW" w:eastAsia="zh-TW"/>
        </w:rPr>
      </w:pPr>
      <w:r w:rsidRPr="006914CC">
        <w:rPr>
          <w:rFonts w:ascii="华文仿宋" w:eastAsia="华文仿宋" w:hAnsi="华文仿宋"/>
          <w:sz w:val="24"/>
          <w:szCs w:val="24"/>
          <w:lang w:val="zh-TW" w:eastAsia="zh-TW"/>
        </w:rPr>
        <w:t>学费：</w:t>
      </w:r>
      <w:r w:rsidRPr="006914CC">
        <w:rPr>
          <w:rFonts w:ascii="华文仿宋" w:eastAsia="华文仿宋" w:hAnsi="华文仿宋" w:hint="default"/>
          <w:sz w:val="24"/>
          <w:szCs w:val="24"/>
          <w:lang w:val="zh-TW" w:eastAsia="zh-TW"/>
        </w:rPr>
        <w:t>1</w:t>
      </w:r>
      <w:r w:rsidRPr="006914CC">
        <w:rPr>
          <w:rFonts w:ascii="华文仿宋" w:eastAsia="华文仿宋" w:hAnsi="华文仿宋"/>
          <w:sz w:val="24"/>
          <w:szCs w:val="24"/>
          <w:lang w:val="zh-TW" w:eastAsia="zh-CN"/>
        </w:rPr>
        <w:t>9</w:t>
      </w:r>
      <w:r w:rsidRPr="006914CC">
        <w:rPr>
          <w:rFonts w:ascii="华文仿宋" w:eastAsia="华文仿宋" w:hAnsi="华文仿宋" w:hint="default"/>
          <w:sz w:val="24"/>
          <w:szCs w:val="24"/>
          <w:lang w:eastAsia="zh-CN"/>
        </w:rPr>
        <w:t>,200</w:t>
      </w:r>
      <w:r w:rsidRPr="006914CC">
        <w:rPr>
          <w:rFonts w:ascii="华文仿宋" w:eastAsia="华文仿宋" w:hAnsi="华文仿宋" w:hint="default"/>
          <w:sz w:val="24"/>
          <w:szCs w:val="24"/>
          <w:lang w:val="zh-TW" w:eastAsia="zh-TW"/>
        </w:rPr>
        <w:t>-</w:t>
      </w:r>
      <w:r w:rsidRPr="006914CC">
        <w:rPr>
          <w:rFonts w:ascii="华文仿宋" w:eastAsia="华文仿宋" w:hAnsi="华文仿宋"/>
          <w:sz w:val="24"/>
          <w:szCs w:val="24"/>
          <w:lang w:val="zh-TW" w:eastAsia="zh-TW"/>
        </w:rPr>
        <w:t>24</w:t>
      </w:r>
      <w:r w:rsidRPr="006914CC">
        <w:rPr>
          <w:rFonts w:ascii="华文仿宋" w:eastAsia="华文仿宋" w:hAnsi="华文仿宋" w:hint="default"/>
          <w:sz w:val="24"/>
          <w:szCs w:val="24"/>
          <w:lang w:eastAsia="zh-TW"/>
        </w:rPr>
        <w:t xml:space="preserve">, </w:t>
      </w:r>
      <w:r w:rsidRPr="006914CC">
        <w:rPr>
          <w:rFonts w:ascii="华文仿宋" w:eastAsia="华文仿宋" w:hAnsi="华文仿宋" w:hint="default"/>
          <w:sz w:val="24"/>
          <w:szCs w:val="24"/>
          <w:lang w:val="zh-TW" w:eastAsia="zh-TW"/>
        </w:rPr>
        <w:t>8</w:t>
      </w:r>
      <w:r w:rsidRPr="006914CC">
        <w:rPr>
          <w:rFonts w:ascii="华文仿宋" w:eastAsia="华文仿宋" w:hAnsi="华文仿宋"/>
          <w:sz w:val="24"/>
          <w:szCs w:val="24"/>
          <w:lang w:val="zh-TW" w:eastAsia="zh-TW"/>
        </w:rPr>
        <w:t>00欧元（约15-19万人民币／年</w:t>
      </w:r>
      <w:r w:rsidRPr="006914CC">
        <w:rPr>
          <w:rFonts w:ascii="华文仿宋" w:eastAsia="华文仿宋" w:hAnsi="华文仿宋"/>
          <w:sz w:val="24"/>
          <w:szCs w:val="24"/>
          <w:lang w:val="zh-CN" w:eastAsia="zh-CN"/>
        </w:rPr>
        <w:t>，不含奖学金</w:t>
      </w:r>
      <w:r w:rsidRPr="006914CC">
        <w:rPr>
          <w:rFonts w:ascii="华文仿宋" w:eastAsia="华文仿宋" w:hAnsi="华文仿宋"/>
          <w:sz w:val="24"/>
          <w:szCs w:val="24"/>
          <w:lang w:val="zh-TW" w:eastAsia="zh-TW"/>
        </w:rPr>
        <w:t>）</w:t>
      </w:r>
    </w:p>
    <w:p w14:paraId="37AC0927" w14:textId="77777777" w:rsidR="0038049D" w:rsidRPr="004B0789" w:rsidRDefault="0038049D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 w:rsidRPr="006914CC">
        <w:rPr>
          <w:rFonts w:ascii="华文仿宋" w:eastAsia="华文仿宋" w:hAnsi="华文仿宋"/>
          <w:sz w:val="24"/>
          <w:szCs w:val="24"/>
          <w:lang w:val="zh-TW" w:eastAsia="zh-TW"/>
        </w:rPr>
        <w:t>生活住宿费：10,000－13</w:t>
      </w:r>
      <w:r w:rsidRPr="006914CC">
        <w:rPr>
          <w:rFonts w:ascii="华文仿宋" w:eastAsia="华文仿宋" w:hAnsi="华文仿宋" w:hint="default"/>
          <w:sz w:val="24"/>
          <w:szCs w:val="24"/>
          <w:lang w:eastAsia="zh-TW"/>
        </w:rPr>
        <w:t>,000</w:t>
      </w:r>
      <w:r w:rsidRPr="006914CC">
        <w:rPr>
          <w:rFonts w:ascii="华文仿宋" w:eastAsia="华文仿宋" w:hAnsi="华文仿宋"/>
          <w:sz w:val="24"/>
          <w:szCs w:val="24"/>
          <w:lang w:val="zh-TW" w:eastAsia="zh-TW"/>
        </w:rPr>
        <w:t>欧元（约8-10万人民币／年）</w:t>
      </w:r>
    </w:p>
    <w:p w14:paraId="122B3299" w14:textId="77777777" w:rsidR="003141D0" w:rsidRDefault="003141D0" w:rsidP="0033722F">
      <w:pPr>
        <w:pStyle w:val="A6"/>
        <w:spacing w:line="500" w:lineRule="exact"/>
        <w:rPr>
          <w:rFonts w:ascii="华文仿宋" w:eastAsia="PMingLiU" w:hAnsi="华文仿宋" w:cs="宋体" w:hint="default"/>
          <w:color w:val="FF0000"/>
          <w:sz w:val="24"/>
          <w:szCs w:val="24"/>
          <w:lang w:val="zh-TW" w:eastAsia="zh-TW"/>
        </w:rPr>
      </w:pPr>
    </w:p>
    <w:p w14:paraId="3CF2E737" w14:textId="09C32988" w:rsidR="00B66289" w:rsidRPr="00946A9F" w:rsidRDefault="00014C4A" w:rsidP="0033722F">
      <w:pPr>
        <w:pStyle w:val="A6"/>
        <w:spacing w:line="500" w:lineRule="exact"/>
        <w:rPr>
          <w:rFonts w:ascii="华文仿宋" w:eastAsia="华文仿宋" w:hAnsi="华文仿宋" w:cs="Songti SC Regular" w:hint="default"/>
          <w:sz w:val="24"/>
          <w:szCs w:val="24"/>
          <w:lang w:val="zh-TW" w:eastAsia="zh-TW"/>
        </w:rPr>
      </w:pPr>
      <w:r>
        <w:rPr>
          <w:rFonts w:ascii="华文仿宋" w:eastAsia="华文仿宋" w:hAnsi="华文仿宋"/>
          <w:sz w:val="24"/>
          <w:szCs w:val="24"/>
          <w:lang w:val="zh-CN" w:eastAsia="zh-CN"/>
        </w:rPr>
        <w:t>6</w:t>
      </w:r>
      <w:r w:rsidR="0038049D" w:rsidRPr="004B0789">
        <w:rPr>
          <w:rFonts w:ascii="华文仿宋" w:eastAsia="华文仿宋" w:hAnsi="华文仿宋"/>
          <w:sz w:val="24"/>
          <w:szCs w:val="24"/>
          <w:lang w:val="zh-CN" w:eastAsia="zh-CN"/>
        </w:rPr>
        <w:t>.</w:t>
      </w:r>
      <w:r w:rsidR="006226CB">
        <w:rPr>
          <w:rFonts w:ascii="华文仿宋" w:eastAsia="华文仿宋" w:hAnsi="华文仿宋"/>
          <w:sz w:val="24"/>
          <w:szCs w:val="24"/>
          <w:lang w:val="zh-TW" w:eastAsia="zh-TW"/>
        </w:rPr>
        <w:t xml:space="preserve"> </w:t>
      </w:r>
      <w:r w:rsidR="00124AE9">
        <w:rPr>
          <w:rFonts w:ascii="华文仿宋" w:eastAsia="华文仿宋" w:hAnsi="华文仿宋"/>
          <w:sz w:val="24"/>
          <w:szCs w:val="24"/>
          <w:lang w:val="zh-TW" w:eastAsia="zh-CN"/>
        </w:rPr>
        <w:t>截止</w:t>
      </w:r>
      <w:r w:rsidR="00706649">
        <w:rPr>
          <w:rFonts w:ascii="华文仿宋" w:eastAsia="华文仿宋" w:hAnsi="华文仿宋"/>
          <w:sz w:val="24"/>
          <w:szCs w:val="24"/>
          <w:lang w:val="zh-TW" w:eastAsia="zh-CN"/>
        </w:rPr>
        <w:t>时间</w:t>
      </w:r>
      <w:r w:rsidR="0038049D" w:rsidRPr="004B0789">
        <w:rPr>
          <w:rFonts w:ascii="华文仿宋" w:eastAsia="华文仿宋" w:hAnsi="华文仿宋"/>
          <w:sz w:val="24"/>
          <w:szCs w:val="24"/>
          <w:lang w:val="zh-TW" w:eastAsia="zh-TW"/>
        </w:rPr>
        <w:t>：</w:t>
      </w:r>
      <w:r w:rsidR="0038049D" w:rsidRPr="001E2C1E">
        <w:rPr>
          <w:rFonts w:ascii="华文仿宋" w:eastAsia="华文仿宋" w:hAnsi="华文仿宋"/>
          <w:sz w:val="24"/>
          <w:szCs w:val="24"/>
          <w:lang w:eastAsia="zh-CN"/>
        </w:rPr>
        <w:t>每年</w:t>
      </w:r>
      <w:r w:rsidR="00BC3AAE">
        <w:rPr>
          <w:rFonts w:ascii="华文仿宋" w:eastAsia="华文仿宋" w:hAnsi="华文仿宋"/>
          <w:sz w:val="24"/>
          <w:szCs w:val="24"/>
          <w:lang w:eastAsia="zh-CN"/>
        </w:rPr>
        <w:t>6</w:t>
      </w:r>
      <w:r w:rsidR="0038049D" w:rsidRPr="001E2C1E">
        <w:rPr>
          <w:rFonts w:ascii="华文仿宋" w:eastAsia="华文仿宋" w:hAnsi="华文仿宋"/>
          <w:sz w:val="24"/>
          <w:szCs w:val="24"/>
          <w:lang w:eastAsia="zh-CN"/>
        </w:rPr>
        <w:t>月</w:t>
      </w:r>
      <w:r w:rsidR="006B2F52">
        <w:rPr>
          <w:rFonts w:ascii="华文仿宋" w:eastAsia="华文仿宋" w:hAnsi="华文仿宋" w:hint="default"/>
          <w:sz w:val="24"/>
          <w:szCs w:val="24"/>
          <w:lang w:eastAsia="zh-CN"/>
        </w:rPr>
        <w:t>15</w:t>
      </w:r>
      <w:r w:rsidR="006914CC" w:rsidRPr="001E2C1E">
        <w:rPr>
          <w:rFonts w:ascii="华文仿宋" w:eastAsia="华文仿宋" w:hAnsi="华文仿宋"/>
          <w:sz w:val="24"/>
          <w:szCs w:val="24"/>
          <w:lang w:eastAsia="zh-CN"/>
        </w:rPr>
        <w:t>日</w:t>
      </w:r>
      <w:r w:rsidR="00BB0D95">
        <w:rPr>
          <w:rFonts w:ascii="华文仿宋" w:eastAsia="华文仿宋" w:hAnsi="华文仿宋"/>
          <w:sz w:val="24"/>
          <w:szCs w:val="24"/>
          <w:lang w:eastAsia="zh-CN"/>
        </w:rPr>
        <w:t>之前</w:t>
      </w:r>
      <w:r w:rsidR="006226CB">
        <w:rPr>
          <w:rFonts w:ascii="华文仿宋" w:eastAsia="华文仿宋" w:hAnsi="华文仿宋"/>
          <w:sz w:val="24"/>
          <w:szCs w:val="24"/>
          <w:lang w:eastAsia="zh-CN"/>
        </w:rPr>
        <w:t>需获得UCD的</w:t>
      </w:r>
      <w:r w:rsidR="006226CB">
        <w:rPr>
          <w:rFonts w:ascii="华文仿宋" w:eastAsia="华文仿宋" w:hAnsi="华文仿宋" w:hint="default"/>
          <w:sz w:val="24"/>
          <w:szCs w:val="24"/>
          <w:lang w:eastAsia="zh-CN"/>
        </w:rPr>
        <w:t>录取通知</w:t>
      </w:r>
      <w:r w:rsidR="001E2C1E">
        <w:rPr>
          <w:rFonts w:ascii="华文仿宋" w:eastAsia="华文仿宋" w:hAnsi="华文仿宋"/>
          <w:sz w:val="24"/>
          <w:szCs w:val="24"/>
          <w:lang w:eastAsia="zh-CN"/>
        </w:rPr>
        <w:t>。</w:t>
      </w:r>
      <w:bookmarkStart w:id="0" w:name="_GoBack"/>
      <w:bookmarkEnd w:id="0"/>
    </w:p>
    <w:p w14:paraId="1CC1159C" w14:textId="77777777" w:rsidR="0038049D" w:rsidRPr="004B0789" w:rsidRDefault="0038049D" w:rsidP="0033722F">
      <w:pPr>
        <w:pStyle w:val="A6"/>
        <w:spacing w:line="500" w:lineRule="exact"/>
        <w:rPr>
          <w:rFonts w:ascii="华文仿宋" w:eastAsia="华文仿宋" w:hAnsi="华文仿宋" w:cs="Songti SC Bold" w:hint="default"/>
          <w:sz w:val="24"/>
          <w:szCs w:val="24"/>
          <w:lang w:eastAsia="zh-TW"/>
        </w:rPr>
      </w:pPr>
    </w:p>
    <w:p w14:paraId="3666B79F" w14:textId="77777777" w:rsidR="0038049D" w:rsidRPr="00CD1352" w:rsidRDefault="00014C4A" w:rsidP="0033722F">
      <w:pPr>
        <w:pStyle w:val="A6"/>
        <w:spacing w:line="500" w:lineRule="exact"/>
        <w:rPr>
          <w:rFonts w:ascii="华文仿宋" w:eastAsia="华文仿宋" w:hAnsi="华文仿宋" w:hint="default"/>
          <w:b/>
          <w:sz w:val="24"/>
          <w:szCs w:val="24"/>
          <w:lang w:val="zh-TW" w:eastAsia="zh-TW"/>
        </w:rPr>
      </w:pPr>
      <w:r w:rsidRPr="00CD1352">
        <w:rPr>
          <w:rFonts w:ascii="华文仿宋" w:eastAsia="华文仿宋" w:hAnsi="华文仿宋"/>
          <w:b/>
          <w:sz w:val="24"/>
          <w:szCs w:val="24"/>
          <w:lang w:val="zh-CN" w:eastAsia="zh-CN"/>
        </w:rPr>
        <w:t>7</w:t>
      </w:r>
      <w:r w:rsidR="0038049D" w:rsidRPr="00CD1352">
        <w:rPr>
          <w:rFonts w:ascii="华文仿宋" w:eastAsia="华文仿宋" w:hAnsi="华文仿宋"/>
          <w:b/>
          <w:sz w:val="24"/>
          <w:szCs w:val="24"/>
          <w:lang w:val="zh-CN" w:eastAsia="zh-CN"/>
        </w:rPr>
        <w:t xml:space="preserve">. </w:t>
      </w:r>
      <w:r w:rsidR="0038049D" w:rsidRPr="00CD1352">
        <w:rPr>
          <w:rFonts w:ascii="华文仿宋" w:eastAsia="华文仿宋" w:hAnsi="华文仿宋"/>
          <w:b/>
          <w:sz w:val="24"/>
          <w:szCs w:val="24"/>
          <w:lang w:val="zh-TW" w:eastAsia="zh-TW"/>
        </w:rPr>
        <w:t>申请方式：</w:t>
      </w:r>
    </w:p>
    <w:p w14:paraId="1D9F2036" w14:textId="77777777" w:rsidR="0038049D" w:rsidRPr="004B0789" w:rsidRDefault="0038049D" w:rsidP="004F723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华文仿宋" w:eastAsia="华文仿宋" w:hAnsi="华文仿宋" w:hint="default"/>
          <w:sz w:val="24"/>
          <w:szCs w:val="24"/>
          <w:lang w:eastAsia="zh-TW"/>
        </w:rPr>
      </w:pPr>
      <w:r w:rsidRPr="004B0789">
        <w:rPr>
          <w:rFonts w:ascii="华文仿宋" w:eastAsia="华文仿宋" w:hAnsi="华文仿宋"/>
          <w:sz w:val="24"/>
          <w:szCs w:val="24"/>
          <w:lang w:eastAsia="zh-TW"/>
        </w:rPr>
        <w:t>（1）</w:t>
      </w:r>
      <w:r w:rsidR="00014C4A">
        <w:rPr>
          <w:rFonts w:ascii="华文仿宋" w:eastAsia="华文仿宋" w:hAnsi="华文仿宋"/>
          <w:sz w:val="24"/>
          <w:szCs w:val="24"/>
          <w:lang w:eastAsia="zh-CN"/>
        </w:rPr>
        <w:t>有意申请</w:t>
      </w:r>
      <w:r w:rsidR="00014C4A">
        <w:rPr>
          <w:rFonts w:ascii="华文仿宋" w:eastAsia="华文仿宋" w:hAnsi="华文仿宋" w:hint="default"/>
          <w:sz w:val="24"/>
          <w:szCs w:val="24"/>
          <w:lang w:eastAsia="zh-CN"/>
        </w:rPr>
        <w:t>的</w:t>
      </w:r>
      <w:r>
        <w:rPr>
          <w:rFonts w:ascii="华文仿宋" w:eastAsia="华文仿宋" w:hAnsi="华文仿宋"/>
          <w:sz w:val="24"/>
          <w:szCs w:val="24"/>
          <w:lang w:eastAsia="zh-CN"/>
        </w:rPr>
        <w:t>学生按照当年</w:t>
      </w:r>
      <w:r>
        <w:rPr>
          <w:rFonts w:ascii="华文仿宋" w:eastAsia="华文仿宋" w:hAnsi="华文仿宋" w:hint="default"/>
          <w:sz w:val="24"/>
          <w:szCs w:val="24"/>
          <w:lang w:eastAsia="zh-CN"/>
        </w:rPr>
        <w:t>发布的</w:t>
      </w:r>
      <w:r>
        <w:rPr>
          <w:rFonts w:ascii="华文仿宋" w:eastAsia="华文仿宋" w:hAnsi="华文仿宋"/>
          <w:sz w:val="24"/>
          <w:szCs w:val="24"/>
          <w:lang w:eastAsia="zh-CN"/>
        </w:rPr>
        <w:t>申请</w:t>
      </w:r>
      <w:r>
        <w:rPr>
          <w:rFonts w:ascii="华文仿宋" w:eastAsia="华文仿宋" w:hAnsi="华文仿宋" w:hint="default"/>
          <w:sz w:val="24"/>
          <w:szCs w:val="24"/>
          <w:lang w:eastAsia="zh-CN"/>
        </w:rPr>
        <w:t>通知</w:t>
      </w:r>
      <w:r>
        <w:rPr>
          <w:rFonts w:ascii="华文仿宋" w:eastAsia="华文仿宋" w:hAnsi="华文仿宋"/>
          <w:sz w:val="24"/>
          <w:szCs w:val="24"/>
          <w:lang w:eastAsia="zh-CN"/>
        </w:rPr>
        <w:t>要求</w:t>
      </w:r>
      <w:r>
        <w:rPr>
          <w:rFonts w:ascii="华文仿宋" w:eastAsia="华文仿宋" w:hAnsi="华文仿宋" w:hint="default"/>
          <w:sz w:val="24"/>
          <w:szCs w:val="24"/>
          <w:lang w:eastAsia="zh-CN"/>
        </w:rPr>
        <w:t>，</w:t>
      </w:r>
      <w:r w:rsidR="0037720B">
        <w:rPr>
          <w:rFonts w:ascii="华文仿宋" w:eastAsia="华文仿宋" w:hAnsi="华文仿宋"/>
          <w:sz w:val="24"/>
          <w:szCs w:val="24"/>
          <w:lang w:eastAsia="zh-CN"/>
        </w:rPr>
        <w:t>向</w:t>
      </w:r>
      <w:r>
        <w:rPr>
          <w:rFonts w:ascii="华文仿宋" w:eastAsia="华文仿宋" w:hAnsi="华文仿宋"/>
          <w:sz w:val="24"/>
          <w:szCs w:val="24"/>
          <w:lang w:eastAsia="zh-CN"/>
        </w:rPr>
        <w:t>国际</w:t>
      </w:r>
      <w:r w:rsidR="0037720B">
        <w:rPr>
          <w:rFonts w:ascii="华文仿宋" w:eastAsia="华文仿宋" w:hAnsi="华文仿宋"/>
          <w:sz w:val="24"/>
          <w:szCs w:val="24"/>
          <w:lang w:eastAsia="zh-CN"/>
        </w:rPr>
        <w:t>合作</w:t>
      </w:r>
      <w:r w:rsidR="0037720B">
        <w:rPr>
          <w:rFonts w:ascii="华文仿宋" w:eastAsia="华文仿宋" w:hAnsi="华文仿宋" w:hint="default"/>
          <w:sz w:val="24"/>
          <w:szCs w:val="24"/>
          <w:lang w:eastAsia="zh-CN"/>
        </w:rPr>
        <w:t>与交流</w:t>
      </w:r>
      <w:r w:rsidR="0037720B">
        <w:rPr>
          <w:rFonts w:ascii="华文仿宋" w:eastAsia="华文仿宋" w:hAnsi="华文仿宋"/>
          <w:sz w:val="24"/>
          <w:szCs w:val="24"/>
          <w:lang w:eastAsia="zh-CN"/>
        </w:rPr>
        <w:t>处</w:t>
      </w:r>
      <w:r w:rsidRPr="004B0789">
        <w:rPr>
          <w:rFonts w:ascii="华文仿宋" w:eastAsia="华文仿宋" w:hAnsi="华文仿宋"/>
          <w:sz w:val="24"/>
          <w:szCs w:val="24"/>
          <w:lang w:eastAsia="zh-CN"/>
        </w:rPr>
        <w:t>报名</w:t>
      </w:r>
      <w:r>
        <w:rPr>
          <w:rFonts w:ascii="华文仿宋" w:eastAsia="华文仿宋" w:hAnsi="华文仿宋"/>
          <w:sz w:val="24"/>
          <w:szCs w:val="24"/>
          <w:lang w:eastAsia="zh-CN"/>
        </w:rPr>
        <w:t>；</w:t>
      </w:r>
    </w:p>
    <w:p w14:paraId="7CA37C19" w14:textId="77777777" w:rsidR="0038049D" w:rsidRPr="004B0789" w:rsidRDefault="0038049D" w:rsidP="004F723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00" w:lineRule="exact"/>
        <w:rPr>
          <w:rFonts w:ascii="华文仿宋" w:eastAsia="华文仿宋" w:hAnsi="华文仿宋" w:hint="default"/>
          <w:sz w:val="24"/>
          <w:szCs w:val="24"/>
          <w:lang w:eastAsia="zh-TW"/>
        </w:rPr>
      </w:pPr>
      <w:r w:rsidRPr="004B0789">
        <w:rPr>
          <w:rFonts w:ascii="华文仿宋" w:eastAsia="华文仿宋" w:hAnsi="华文仿宋"/>
          <w:sz w:val="24"/>
          <w:szCs w:val="24"/>
          <w:lang w:eastAsia="zh-TW"/>
        </w:rPr>
        <w:t>（2</w:t>
      </w:r>
      <w:r>
        <w:rPr>
          <w:rFonts w:ascii="华文仿宋" w:eastAsia="华文仿宋" w:hAnsi="华文仿宋"/>
          <w:sz w:val="24"/>
          <w:szCs w:val="24"/>
          <w:lang w:eastAsia="zh-CN"/>
        </w:rPr>
        <w:t>）在获得</w:t>
      </w:r>
      <w:r>
        <w:rPr>
          <w:rFonts w:ascii="华文仿宋" w:eastAsia="华文仿宋" w:hAnsi="华文仿宋"/>
          <w:sz w:val="24"/>
          <w:szCs w:val="24"/>
          <w:lang w:eastAsia="zh-TW"/>
        </w:rPr>
        <w:t>重庆大学</w:t>
      </w:r>
      <w:r>
        <w:rPr>
          <w:rFonts w:ascii="华文仿宋" w:eastAsia="华文仿宋" w:hAnsi="华文仿宋"/>
          <w:sz w:val="24"/>
          <w:szCs w:val="24"/>
          <w:lang w:eastAsia="zh-CN"/>
        </w:rPr>
        <w:t>提名</w:t>
      </w:r>
      <w:r w:rsidRPr="004B0789">
        <w:rPr>
          <w:rFonts w:ascii="华文仿宋" w:eastAsia="华文仿宋" w:hAnsi="华文仿宋"/>
          <w:sz w:val="24"/>
          <w:szCs w:val="24"/>
          <w:lang w:eastAsia="zh-TW"/>
        </w:rPr>
        <w:t>后，</w:t>
      </w:r>
      <w:r w:rsidRPr="004B0789">
        <w:rPr>
          <w:rFonts w:ascii="华文仿宋" w:eastAsia="华文仿宋" w:hAnsi="华文仿宋"/>
          <w:sz w:val="24"/>
          <w:szCs w:val="24"/>
          <w:lang w:eastAsia="zh-CN"/>
        </w:rPr>
        <w:t>登</w:t>
      </w:r>
      <w:r w:rsidRPr="004B0789">
        <w:rPr>
          <w:rFonts w:ascii="华文仿宋" w:eastAsia="华文仿宋" w:hAnsi="华文仿宋"/>
          <w:sz w:val="24"/>
          <w:szCs w:val="24"/>
          <w:lang w:eastAsia="zh-TW"/>
        </w:rPr>
        <w:t>录</w:t>
      </w:r>
      <w:r w:rsidR="0037720B">
        <w:rPr>
          <w:rFonts w:ascii="华文仿宋" w:eastAsia="华文仿宋" w:hAnsi="华文仿宋"/>
          <w:sz w:val="24"/>
          <w:szCs w:val="24"/>
          <w:lang w:eastAsia="zh-CN"/>
        </w:rPr>
        <w:t>都柏林大学官网</w:t>
      </w:r>
      <w:r w:rsidRPr="004B0789">
        <w:rPr>
          <w:rFonts w:ascii="华文仿宋" w:eastAsia="华文仿宋" w:hAnsi="华文仿宋"/>
          <w:sz w:val="24"/>
          <w:szCs w:val="24"/>
          <w:lang w:eastAsia="zh-CN"/>
        </w:rPr>
        <w:t>进行在线申请，</w:t>
      </w:r>
      <w:r w:rsidRPr="004B0789">
        <w:rPr>
          <w:rFonts w:ascii="华文仿宋" w:eastAsia="华文仿宋" w:hAnsi="华文仿宋"/>
          <w:sz w:val="24"/>
          <w:szCs w:val="24"/>
          <w:lang w:eastAsia="zh-TW"/>
        </w:rPr>
        <w:t>按要求</w:t>
      </w:r>
      <w:r w:rsidRPr="004B0789">
        <w:rPr>
          <w:rFonts w:ascii="华文仿宋" w:eastAsia="华文仿宋" w:hAnsi="华文仿宋"/>
          <w:sz w:val="24"/>
          <w:szCs w:val="24"/>
          <w:lang w:eastAsia="zh-CN"/>
        </w:rPr>
        <w:t>上传电子版材料（中英文版，雅思成绩可后补交）</w:t>
      </w:r>
      <w:r w:rsidRPr="004B0789">
        <w:rPr>
          <w:rFonts w:ascii="华文仿宋" w:eastAsia="华文仿宋" w:hAnsi="华文仿宋"/>
          <w:sz w:val="24"/>
          <w:szCs w:val="24"/>
          <w:lang w:eastAsia="zh-TW"/>
        </w:rPr>
        <w:t>。经都柏林大学招生处审核成功后下发录取通知书。</w:t>
      </w:r>
    </w:p>
    <w:p w14:paraId="26DCCC09" w14:textId="77777777" w:rsidR="0038049D" w:rsidRPr="00DA6928" w:rsidRDefault="00054338" w:rsidP="0033722F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Lines="50" w:after="156" w:line="500" w:lineRule="exact"/>
        <w:rPr>
          <w:rFonts w:ascii="华文仿宋" w:eastAsia="华文仿宋" w:hAnsi="华文仿宋" w:hint="default"/>
          <w:sz w:val="24"/>
          <w:szCs w:val="24"/>
          <w:lang w:val="zh-TW" w:eastAsia="zh-CN"/>
        </w:rPr>
      </w:pPr>
      <w:r>
        <w:rPr>
          <w:rFonts w:ascii="华文仿宋" w:eastAsia="华文仿宋" w:hAnsi="华文仿宋"/>
          <w:sz w:val="24"/>
          <w:szCs w:val="24"/>
          <w:lang w:val="zh-TW" w:eastAsia="zh-CN"/>
        </w:rPr>
        <w:lastRenderedPageBreak/>
        <w:t>申请</w:t>
      </w:r>
      <w:r w:rsidR="0038049D" w:rsidRPr="00DA6928">
        <w:rPr>
          <w:rFonts w:ascii="华文仿宋" w:eastAsia="华文仿宋" w:hAnsi="华文仿宋"/>
          <w:sz w:val="24"/>
          <w:szCs w:val="24"/>
          <w:lang w:val="zh-TW" w:eastAsia="zh-CN"/>
        </w:rPr>
        <w:t>材料包括：</w:t>
      </w:r>
    </w:p>
    <w:p w14:paraId="7F8C3FF8" w14:textId="77777777" w:rsidR="0038049D" w:rsidRPr="004B0789" w:rsidRDefault="0038049D" w:rsidP="004F723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left="187" w:hangingChars="78" w:hanging="187"/>
        <w:jc w:val="both"/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</w:pPr>
      <w:r w:rsidRPr="004B0789"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  <w:t>一封个人陈述（不超过600字）</w:t>
      </w:r>
    </w:p>
    <w:p w14:paraId="427F10F8" w14:textId="77777777" w:rsidR="0038049D" w:rsidRPr="004B0789" w:rsidRDefault="0038049D" w:rsidP="004F723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left="187" w:hangingChars="78" w:hanging="187"/>
        <w:jc w:val="both"/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</w:pPr>
      <w:r w:rsidRPr="004B0789"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  <w:t>两封学术推荐信（本科或者研究生教授）</w:t>
      </w:r>
    </w:p>
    <w:p w14:paraId="1FBAC7F2" w14:textId="77777777" w:rsidR="0038049D" w:rsidRPr="004B0789" w:rsidRDefault="0038049D" w:rsidP="004F723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left="187" w:hangingChars="78" w:hanging="187"/>
        <w:jc w:val="both"/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</w:pPr>
      <w:r w:rsidRPr="004B0789"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  <w:t>护照首页</w:t>
      </w:r>
    </w:p>
    <w:p w14:paraId="5B955E30" w14:textId="77777777" w:rsidR="0038049D" w:rsidRPr="004B0789" w:rsidRDefault="0038049D" w:rsidP="004F723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left="187" w:hangingChars="78" w:hanging="187"/>
        <w:jc w:val="both"/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</w:pPr>
      <w:r w:rsidRPr="004B0789"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  <w:t>本科成绩单（中英文版）</w:t>
      </w:r>
    </w:p>
    <w:p w14:paraId="0C4B3806" w14:textId="77777777" w:rsidR="0038049D" w:rsidRPr="004B0789" w:rsidRDefault="0038049D" w:rsidP="004F723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left="187" w:hangingChars="78" w:hanging="187"/>
        <w:jc w:val="both"/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</w:pPr>
      <w:r w:rsidRPr="004B0789"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  <w:t>研究生第一年成绩单（中英文版）</w:t>
      </w:r>
    </w:p>
    <w:p w14:paraId="3CB0F6D3" w14:textId="77777777" w:rsidR="0038049D" w:rsidRPr="004B0789" w:rsidRDefault="0038049D" w:rsidP="004F723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left="187" w:hangingChars="78" w:hanging="187"/>
        <w:jc w:val="both"/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</w:pPr>
      <w:r w:rsidRPr="004B0789"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  <w:t>本科毕业证及学位证</w:t>
      </w:r>
    </w:p>
    <w:p w14:paraId="6BF9E2C7" w14:textId="77777777" w:rsidR="00FA7114" w:rsidRPr="00151DAE" w:rsidRDefault="0038049D" w:rsidP="004F723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exact"/>
        <w:ind w:left="187" w:hangingChars="78" w:hanging="187"/>
        <w:jc w:val="both"/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</w:pPr>
      <w:r w:rsidRPr="004B0789">
        <w:rPr>
          <w:rFonts w:ascii="华文仿宋" w:eastAsia="华文仿宋" w:hAnsi="华文仿宋" w:cs="Arial Unicode MS"/>
          <w:color w:val="000000"/>
          <w:kern w:val="2"/>
          <w:u w:color="000000"/>
          <w:lang w:eastAsia="zh-CN"/>
        </w:rPr>
        <w:t>雅思成绩／托福成绩</w:t>
      </w:r>
    </w:p>
    <w:sectPr w:rsidR="00FA7114" w:rsidRPr="00151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2788" w14:textId="77777777" w:rsidR="004633E1" w:rsidRDefault="004633E1" w:rsidP="0038049D">
      <w:r>
        <w:separator/>
      </w:r>
    </w:p>
  </w:endnote>
  <w:endnote w:type="continuationSeparator" w:id="0">
    <w:p w14:paraId="6A518EFD" w14:textId="77777777" w:rsidR="004633E1" w:rsidRDefault="004633E1" w:rsidP="0038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SC Bold">
    <w:altName w:val="华文仿宋"/>
    <w:charset w:val="50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 Regular">
    <w:altName w:val="华文仿宋"/>
    <w:charset w:val="50"/>
    <w:family w:val="auto"/>
    <w:pitch w:val="variable"/>
    <w:sig w:usb0="00000000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5556" w14:textId="77777777" w:rsidR="004633E1" w:rsidRDefault="004633E1" w:rsidP="0038049D">
      <w:r>
        <w:separator/>
      </w:r>
    </w:p>
  </w:footnote>
  <w:footnote w:type="continuationSeparator" w:id="0">
    <w:p w14:paraId="65D39DBF" w14:textId="77777777" w:rsidR="004633E1" w:rsidRDefault="004633E1" w:rsidP="0038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E518B"/>
    <w:multiLevelType w:val="hybridMultilevel"/>
    <w:tmpl w:val="2788DC92"/>
    <w:lvl w:ilvl="0" w:tplc="E7ECD5D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345D7E"/>
    <w:multiLevelType w:val="hybridMultilevel"/>
    <w:tmpl w:val="DA14CBAC"/>
    <w:lvl w:ilvl="0" w:tplc="D1482F1C">
      <w:start w:val="1"/>
      <w:numFmt w:val="decimal"/>
      <w:lvlText w:val="%1."/>
      <w:lvlJc w:val="left"/>
      <w:pPr>
        <w:ind w:left="220" w:hanging="220"/>
      </w:pPr>
      <w:rPr>
        <w:rFonts w:ascii="Songti SC Bold" w:eastAsiaTheme="minorEastAsia" w:hAnsi="Songti SC Bold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186DA3"/>
    <w:multiLevelType w:val="hybridMultilevel"/>
    <w:tmpl w:val="59627190"/>
    <w:lvl w:ilvl="0" w:tplc="E7ECD5D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BB4788"/>
    <w:multiLevelType w:val="hybridMultilevel"/>
    <w:tmpl w:val="D90AD7BE"/>
    <w:lvl w:ilvl="0" w:tplc="E7ECD5D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415BEE"/>
    <w:multiLevelType w:val="hybridMultilevel"/>
    <w:tmpl w:val="019655FA"/>
    <w:numStyleLink w:val="1"/>
  </w:abstractNum>
  <w:abstractNum w:abstractNumId="6">
    <w:nsid w:val="7C8E3394"/>
    <w:multiLevelType w:val="hybridMultilevel"/>
    <w:tmpl w:val="019655FA"/>
    <w:styleLink w:val="1"/>
    <w:lvl w:ilvl="0" w:tplc="D73254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CA200">
      <w:start w:val="1"/>
      <w:numFmt w:val="bullet"/>
      <w:lvlText w:val="o"/>
      <w:lvlJc w:val="left"/>
      <w:pPr>
        <w:ind w:left="1286" w:hanging="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5C10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C0E38">
      <w:start w:val="1"/>
      <w:numFmt w:val="bullet"/>
      <w:lvlText w:val="•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0A5F6">
      <w:start w:val="1"/>
      <w:numFmt w:val="bullet"/>
      <w:lvlText w:val="o"/>
      <w:lvlJc w:val="left"/>
      <w:pPr>
        <w:ind w:left="3377" w:hanging="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65BE6">
      <w:start w:val="1"/>
      <w:numFmt w:val="bullet"/>
      <w:lvlText w:val="▪"/>
      <w:lvlJc w:val="left"/>
      <w:pPr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4AC72">
      <w:start w:val="1"/>
      <w:numFmt w:val="bullet"/>
      <w:lvlText w:val="•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E0A5D8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41208">
      <w:start w:val="1"/>
      <w:numFmt w:val="bullet"/>
      <w:lvlText w:val="▪"/>
      <w:lvlJc w:val="left"/>
      <w:pPr>
        <w:ind w:left="6326" w:hanging="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2"/>
    <w:rsid w:val="000061A3"/>
    <w:rsid w:val="00014C4A"/>
    <w:rsid w:val="00054338"/>
    <w:rsid w:val="0007652C"/>
    <w:rsid w:val="00106D81"/>
    <w:rsid w:val="0011229E"/>
    <w:rsid w:val="00124AE9"/>
    <w:rsid w:val="00151DAE"/>
    <w:rsid w:val="001E2C1E"/>
    <w:rsid w:val="00204830"/>
    <w:rsid w:val="002C377A"/>
    <w:rsid w:val="002E4C93"/>
    <w:rsid w:val="002F2F87"/>
    <w:rsid w:val="003141D0"/>
    <w:rsid w:val="0033722F"/>
    <w:rsid w:val="0037588C"/>
    <w:rsid w:val="0037720B"/>
    <w:rsid w:val="0038049D"/>
    <w:rsid w:val="00383650"/>
    <w:rsid w:val="003D66CE"/>
    <w:rsid w:val="004266CB"/>
    <w:rsid w:val="00443443"/>
    <w:rsid w:val="004633E1"/>
    <w:rsid w:val="004B55F9"/>
    <w:rsid w:val="004F7230"/>
    <w:rsid w:val="00554E34"/>
    <w:rsid w:val="005B5342"/>
    <w:rsid w:val="006226CB"/>
    <w:rsid w:val="00685C75"/>
    <w:rsid w:val="006914CC"/>
    <w:rsid w:val="006B2F52"/>
    <w:rsid w:val="00706649"/>
    <w:rsid w:val="00741665"/>
    <w:rsid w:val="007774D9"/>
    <w:rsid w:val="007C0C37"/>
    <w:rsid w:val="007E209B"/>
    <w:rsid w:val="008F27FB"/>
    <w:rsid w:val="008F3D96"/>
    <w:rsid w:val="00946A9F"/>
    <w:rsid w:val="00A7272F"/>
    <w:rsid w:val="00B361DE"/>
    <w:rsid w:val="00B66289"/>
    <w:rsid w:val="00B66D8E"/>
    <w:rsid w:val="00BB0D95"/>
    <w:rsid w:val="00BB744E"/>
    <w:rsid w:val="00BC3AAE"/>
    <w:rsid w:val="00C242E5"/>
    <w:rsid w:val="00CD1352"/>
    <w:rsid w:val="00D04534"/>
    <w:rsid w:val="00D3144F"/>
    <w:rsid w:val="00D963F6"/>
    <w:rsid w:val="00DA6928"/>
    <w:rsid w:val="00E217E1"/>
    <w:rsid w:val="00E33054"/>
    <w:rsid w:val="00E37793"/>
    <w:rsid w:val="00E77A16"/>
    <w:rsid w:val="00EF5A39"/>
    <w:rsid w:val="00F17822"/>
    <w:rsid w:val="00F26CF7"/>
    <w:rsid w:val="00F651B8"/>
    <w:rsid w:val="00F9729D"/>
    <w:rsid w:val="00FA7114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36398"/>
  <w15:docId w15:val="{13EFD7F3-CBBA-478F-92F6-794D3C4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0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4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49D"/>
    <w:rPr>
      <w:sz w:val="18"/>
      <w:szCs w:val="18"/>
    </w:rPr>
  </w:style>
  <w:style w:type="character" w:styleId="a5">
    <w:name w:val="Hyperlink"/>
    <w:rsid w:val="0038049D"/>
    <w:rPr>
      <w:u w:val="single"/>
    </w:rPr>
  </w:style>
  <w:style w:type="paragraph" w:customStyle="1" w:styleId="A6">
    <w:name w:val="正文 A"/>
    <w:uiPriority w:val="99"/>
    <w:rsid w:val="0038049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 w:hint="eastAsia"/>
      <w:color w:val="000000"/>
      <w:szCs w:val="21"/>
      <w:u w:color="000000"/>
      <w:bdr w:val="nil"/>
      <w:lang w:eastAsia="en-US"/>
    </w:rPr>
  </w:style>
  <w:style w:type="numbering" w:customStyle="1" w:styleId="1">
    <w:name w:val="已导入的样式“1”"/>
    <w:rsid w:val="0038049D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3804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  <w:jc w:val="both"/>
    </w:pPr>
    <w:rPr>
      <w:rFonts w:asciiTheme="minorHAnsi" w:hAnsiTheme="minorHAnsi" w:cstheme="minorBidi"/>
      <w:kern w:val="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.ie/international/study-at-ucd-global/coming-to-ireland/scholarships-and-fun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urfitschool.ie/programmes/mas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437</Words>
  <Characters>2495</Characters>
  <Application>Microsoft Office Word</Application>
  <DocSecurity>0</DocSecurity>
  <Lines>20</Lines>
  <Paragraphs>5</Paragraphs>
  <ScaleCrop>false</ScaleCrop>
  <Company>微软中国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董小凡</cp:lastModifiedBy>
  <cp:revision>37</cp:revision>
  <dcterms:created xsi:type="dcterms:W3CDTF">2018-10-09T08:30:00Z</dcterms:created>
  <dcterms:modified xsi:type="dcterms:W3CDTF">2018-10-10T03:39:00Z</dcterms:modified>
</cp:coreProperties>
</file>