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4" w:rsidRDefault="005437E8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Bridge系列之</w:t>
      </w:r>
      <w:r w:rsidR="00DA646C">
        <w:rPr>
          <w:rFonts w:ascii="宋体" w:hAnsi="宋体" w:cs="宋体" w:hint="eastAsia"/>
          <w:b/>
          <w:sz w:val="32"/>
        </w:rPr>
        <w:t>三</w:t>
      </w:r>
      <w:r>
        <w:rPr>
          <w:rFonts w:ascii="宋体" w:hAnsi="宋体" w:cs="宋体" w:hint="eastAsia"/>
          <w:b/>
          <w:sz w:val="32"/>
        </w:rPr>
        <w:t>十</w:t>
      </w:r>
      <w:r w:rsidR="000B0F52">
        <w:rPr>
          <w:rFonts w:ascii="宋体" w:hAnsi="宋体" w:cs="宋体" w:hint="eastAsia"/>
          <w:b/>
          <w:sz w:val="32"/>
        </w:rPr>
        <w:t>七</w:t>
      </w:r>
    </w:p>
    <w:p w:rsidR="00D80C74" w:rsidRDefault="000B0F52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西班牙布朗卡纳.拉蒙尤伊大学</w:t>
      </w:r>
      <w:bookmarkStart w:id="0" w:name="_GoBack"/>
      <w:bookmarkEnd w:id="0"/>
      <w:r w:rsidR="005437E8">
        <w:rPr>
          <w:rFonts w:ascii="宋体" w:hAnsi="宋体" w:cs="宋体" w:hint="eastAsia"/>
          <w:b/>
          <w:sz w:val="32"/>
        </w:rPr>
        <w:t>201</w:t>
      </w:r>
      <w:r w:rsidR="00DA646C">
        <w:rPr>
          <w:rFonts w:ascii="宋体" w:hAnsi="宋体" w:cs="宋体" w:hint="eastAsia"/>
          <w:b/>
          <w:sz w:val="32"/>
        </w:rPr>
        <w:t>9寒假</w:t>
      </w:r>
      <w:r w:rsidR="005437E8"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D80C74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D80C74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D80C74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D80C74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D80C74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D80C74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D80C74" w:rsidRDefault="005437E8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74" w:rsidRDefault="005437E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D80C74" w:rsidRDefault="00D80C74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D80C74" w:rsidRDefault="00D80C74">
      <w:pPr>
        <w:spacing w:line="20" w:lineRule="exact"/>
        <w:rPr>
          <w:rFonts w:ascii="宋体" w:hAnsi="宋体" w:cs="宋体"/>
          <w:sz w:val="24"/>
        </w:rPr>
      </w:pPr>
    </w:p>
    <w:sectPr w:rsidR="00D80C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9" w:rsidRDefault="005D7189" w:rsidP="00137F77">
      <w:r>
        <w:separator/>
      </w:r>
    </w:p>
  </w:endnote>
  <w:endnote w:type="continuationSeparator" w:id="0">
    <w:p w:rsidR="005D7189" w:rsidRDefault="005D7189" w:rsidP="001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9" w:rsidRDefault="005D7189" w:rsidP="00137F77">
      <w:r>
        <w:separator/>
      </w:r>
    </w:p>
  </w:footnote>
  <w:footnote w:type="continuationSeparator" w:id="0">
    <w:p w:rsidR="005D7189" w:rsidRDefault="005D7189" w:rsidP="0013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B0F52"/>
    <w:rsid w:val="00137F77"/>
    <w:rsid w:val="00512B02"/>
    <w:rsid w:val="00514457"/>
    <w:rsid w:val="005437E8"/>
    <w:rsid w:val="005D7189"/>
    <w:rsid w:val="008F7BFD"/>
    <w:rsid w:val="00970768"/>
    <w:rsid w:val="00A75C16"/>
    <w:rsid w:val="00C32B1E"/>
    <w:rsid w:val="00D80C74"/>
    <w:rsid w:val="00DA646C"/>
    <w:rsid w:val="06C7320D"/>
    <w:rsid w:val="0FAA06A6"/>
    <w:rsid w:val="18D634B9"/>
    <w:rsid w:val="24CD3ADA"/>
    <w:rsid w:val="2B35031E"/>
    <w:rsid w:val="2C0B7104"/>
    <w:rsid w:val="465C2B78"/>
    <w:rsid w:val="5AA3786E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6</cp:revision>
  <dcterms:created xsi:type="dcterms:W3CDTF">2017-02-23T02:03:00Z</dcterms:created>
  <dcterms:modified xsi:type="dcterms:W3CDTF">2018-11-02T09:51:00Z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